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</w:t>
        </w:r>
      </w:hyperlink>
    </w:p>
    <w:p>
      <w:pPr>
        <w:pStyle w:val="Heading1"/>
      </w:pPr>
      <w:bookmarkStart w:id="21" w:name="example-of-audit-job-description"/>
      <w:r>
        <w:t xml:space="preserve">Example of Audit Job Description</w:t>
      </w:r>
      <w:bookmarkEnd w:id="21"/>
    </w:p>
    <w:p>
      <w:pPr>
        <w:pStyle w:val="Compact"/>
      </w:pPr>
      <w:r>
        <w:t xml:space="preserve">Our company is hiring for an audit. To join our growing team, please review the list of responsibilities and qualifications.</w:t>
      </w:r>
    </w:p>
    <w:p>
      <w:pPr>
        <w:pStyle w:val="Heading2"/>
      </w:pPr>
      <w:bookmarkStart w:id="22" w:name="responsibilities-for-audit"/>
      <w:r>
        <w:t xml:space="preserve">Responsibilities for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Utilizing managerial, analytical, research and technical skills in order to perform an effective and efficient audit</w:t>
      </w:r>
    </w:p>
    <w:p>
      <w:pPr>
        <w:pStyle w:val="Compact"/>
        <w:numPr>
          <w:numId w:val="1001"/>
          <w:ilvl w:val="0"/>
        </w:numPr>
      </w:pPr>
      <w:r>
        <w:t xml:space="preserve">Consistent completion of audit deliverables within budget and time frame by effectively managing allocated associates and project resources</w:t>
      </w:r>
    </w:p>
    <w:p>
      <w:pPr>
        <w:pStyle w:val="Compact"/>
        <w:numPr>
          <w:numId w:val="1001"/>
          <w:ilvl w:val="0"/>
        </w:numPr>
      </w:pPr>
      <w:r>
        <w:t xml:space="preserve">Responsible for planning and executing basic to complex portions of the Risk &amp; Control Services plan including audit activities and SOX/MAR compliance activities</w:t>
      </w:r>
    </w:p>
    <w:p>
      <w:pPr>
        <w:pStyle w:val="Compact"/>
        <w:numPr>
          <w:numId w:val="1001"/>
          <w:ilvl w:val="0"/>
        </w:numPr>
      </w:pPr>
      <w:r>
        <w:t xml:space="preserve">Lead a team of professional auditors responsible for performing full scope audits that encompass strategic, operational, regulatory compliance and financial processes, with efficiency and effectiveness, in accordance with professional audit standards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and ongoing execution of the Continuous Monitoring program</w:t>
      </w:r>
    </w:p>
    <w:p>
      <w:pPr>
        <w:pStyle w:val="Compact"/>
        <w:numPr>
          <w:numId w:val="1001"/>
          <w:ilvl w:val="0"/>
        </w:numPr>
      </w:pPr>
      <w:r>
        <w:t xml:space="preserve">Plan, supervise and complete assurance engagements</w:t>
      </w:r>
    </w:p>
    <w:p>
      <w:pPr>
        <w:pStyle w:val="Compact"/>
        <w:numPr>
          <w:numId w:val="1001"/>
          <w:ilvl w:val="0"/>
        </w:numPr>
      </w:pPr>
      <w:r>
        <w:t xml:space="preserve">Supervise, train, mentor and evaluate staff accountants and seniors</w:t>
      </w:r>
    </w:p>
    <w:p>
      <w:pPr>
        <w:pStyle w:val="Compact"/>
        <w:numPr>
          <w:numId w:val="1001"/>
          <w:ilvl w:val="0"/>
        </w:numPr>
      </w:pPr>
      <w:r>
        <w:t xml:space="preserve">Develop expertise in their assigned areas</w:t>
      </w:r>
    </w:p>
    <w:p>
      <w:pPr>
        <w:pStyle w:val="Compact"/>
        <w:numPr>
          <w:numId w:val="1001"/>
          <w:ilvl w:val="0"/>
        </w:numPr>
      </w:pPr>
      <w:r>
        <w:t xml:space="preserve">Recognize opportunities to provide additional services to clients</w:t>
      </w:r>
    </w:p>
    <w:p>
      <w:pPr>
        <w:pStyle w:val="Compact"/>
        <w:numPr>
          <w:numId w:val="1001"/>
          <w:ilvl w:val="0"/>
        </w:numPr>
      </w:pPr>
      <w:r>
        <w:t xml:space="preserve">Supervise and manage audit services to our clients focused in the many facets of real estate</w:t>
      </w:r>
    </w:p>
    <w:p>
      <w:pPr>
        <w:pStyle w:val="Heading2"/>
      </w:pPr>
      <w:bookmarkStart w:id="23" w:name="qualifications-for-audit"/>
      <w:r>
        <w:t xml:space="preserve">Qualifications for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five years of experience in a large organization, preferably in a financial institution, conducting IT focused audits and/or system implementation audits</w:t>
      </w:r>
    </w:p>
    <w:p>
      <w:pPr>
        <w:pStyle w:val="Compact"/>
        <w:numPr>
          <w:numId w:val="1002"/>
          <w:ilvl w:val="0"/>
        </w:numPr>
      </w:pPr>
      <w:r>
        <w:t xml:space="preserve">Financial accounting background/designation (CA, CPA) or Finance/Risk Management designation (CFA, FRM, PRM) would be an asset</w:t>
      </w:r>
    </w:p>
    <w:p>
      <w:pPr>
        <w:pStyle w:val="Compact"/>
        <w:numPr>
          <w:numId w:val="1002"/>
          <w:ilvl w:val="0"/>
        </w:numPr>
      </w:pPr>
      <w:r>
        <w:t xml:space="preserve">People management, coaching and development experience</w:t>
      </w:r>
    </w:p>
    <w:p>
      <w:pPr>
        <w:pStyle w:val="Compact"/>
        <w:numPr>
          <w:numId w:val="1002"/>
          <w:ilvl w:val="0"/>
        </w:numPr>
      </w:pPr>
      <w:r>
        <w:t xml:space="preserve">Previous Audit (Financial and Operational), Internal Controls/Reporting, and Policies &amp; Procedures</w:t>
      </w:r>
    </w:p>
    <w:p>
      <w:pPr>
        <w:pStyle w:val="Compact"/>
        <w:numPr>
          <w:numId w:val="1002"/>
          <w:ilvl w:val="0"/>
        </w:numPr>
      </w:pPr>
      <w:r>
        <w:t xml:space="preserve">Middle market CPA firm experience</w:t>
      </w:r>
    </w:p>
    <w:p>
      <w:pPr>
        <w:pStyle w:val="Compact"/>
        <w:numPr>
          <w:numId w:val="1002"/>
          <w:ilvl w:val="0"/>
        </w:numPr>
      </w:pPr>
      <w:r>
        <w:t xml:space="preserve">1 year of experience in audit or accounting/finance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2021-10-28T12:58:53Z</dcterms:created>
  <dcterms:modified xsi:type="dcterms:W3CDTF">2021-10-28T12:58:53Z</dcterms:modified>
</cp:coreProperties>
</file>