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https://www.velvetjobs.com/job-descriptions/audit-team-lead</w:t>
        </w:r>
      </w:hyperlink>
    </w:p>
    <w:p>
      <w:pPr>
        <w:pStyle w:val="Heading1"/>
      </w:pPr>
      <w:bookmarkStart w:id="21" w:name="example-of-audit-team-lead-job-description"/>
      <w:r>
        <w:t xml:space="preserve">Example of Audit Team Lead Job Description</w:t>
      </w:r>
      <w:bookmarkEnd w:id="21"/>
    </w:p>
    <w:p>
      <w:pPr>
        <w:pStyle w:val="Compact"/>
      </w:pPr>
      <w:r>
        <w:t xml:space="preserve">Our company is looking for an audit team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team-lead"/>
      <w:r>
        <w:t xml:space="preserve">Responsibilities for audit team lead</w:t>
      </w:r>
      <w:bookmarkEnd w:id="22"/>
    </w:p>
    <w:p>
      <w:pPr>
        <w:pStyle w:val="Compact"/>
        <w:numPr>
          <w:numId w:val="1001"/>
          <w:ilvl w:val="0"/>
        </w:numPr>
      </w:pPr>
      <w:r>
        <w:t xml:space="preserve">Team lead of a grants audit team</w:t>
      </w:r>
    </w:p>
    <w:p>
      <w:pPr>
        <w:pStyle w:val="Compact"/>
        <w:numPr>
          <w:numId w:val="1001"/>
          <w:ilvl w:val="0"/>
        </w:numPr>
      </w:pPr>
      <w:r>
        <w:t xml:space="preserve">Audit of state agencies, local government, and non-profit entities as they relate to grant operations</w:t>
      </w:r>
    </w:p>
    <w:p>
      <w:pPr>
        <w:pStyle w:val="Compact"/>
        <w:numPr>
          <w:numId w:val="1001"/>
          <w:ilvl w:val="0"/>
        </w:numPr>
      </w:pPr>
      <w:r>
        <w:t xml:space="preserve">Review client program and financial documentation, perform testing, record detailed results of testing, and communicate with the client</w:t>
      </w:r>
    </w:p>
    <w:p>
      <w:pPr>
        <w:pStyle w:val="Compact"/>
        <w:numPr>
          <w:numId w:val="1001"/>
          <w:ilvl w:val="0"/>
        </w:numPr>
      </w:pPr>
      <w:r>
        <w:t xml:space="preserve">Documentation of key control testing in standardized work papers</w:t>
      </w:r>
    </w:p>
    <w:p>
      <w:pPr>
        <w:pStyle w:val="Compact"/>
        <w:numPr>
          <w:numId w:val="1001"/>
          <w:ilvl w:val="0"/>
        </w:numPr>
      </w:pPr>
      <w:r>
        <w:t xml:space="preserve">Communicating findings with process owners</w:t>
      </w:r>
    </w:p>
    <w:p>
      <w:pPr>
        <w:pStyle w:val="Compact"/>
        <w:numPr>
          <w:numId w:val="1001"/>
          <w:ilvl w:val="0"/>
        </w:numPr>
      </w:pPr>
      <w:r>
        <w:t xml:space="preserve">Reviews editor for claims being processed by Clearing House for resubmission</w:t>
      </w:r>
    </w:p>
    <w:p>
      <w:pPr>
        <w:pStyle w:val="Compact"/>
        <w:numPr>
          <w:numId w:val="1001"/>
          <w:ilvl w:val="0"/>
        </w:numPr>
      </w:pPr>
      <w:r>
        <w:t xml:space="preserve">Assists with periodic coding and compliance audits, including but not limited to the CBO Quarterly QA Audits</w:t>
      </w:r>
    </w:p>
    <w:p>
      <w:pPr>
        <w:pStyle w:val="Compact"/>
        <w:numPr>
          <w:numId w:val="1001"/>
          <w:ilvl w:val="0"/>
        </w:numPr>
      </w:pPr>
      <w:r>
        <w:t xml:space="preserve">Assist Coding Manager in training new employees</w:t>
      </w:r>
    </w:p>
    <w:p>
      <w:pPr>
        <w:pStyle w:val="Compact"/>
        <w:numPr>
          <w:numId w:val="1001"/>
          <w:ilvl w:val="0"/>
        </w:numPr>
      </w:pPr>
      <w:r>
        <w:t xml:space="preserve">Adheres to American Anesthesiology, Department and HR policies and procedures</w:t>
      </w:r>
    </w:p>
    <w:p>
      <w:pPr>
        <w:pStyle w:val="Compact"/>
        <w:numPr>
          <w:numId w:val="1001"/>
          <w:ilvl w:val="0"/>
        </w:numPr>
      </w:pPr>
      <w:r>
        <w:t xml:space="preserve">Oversee the day-to-day operations of all documentation and coding audit processes the coding analysts and coordinators' activities</w:t>
      </w:r>
    </w:p>
    <w:p>
      <w:pPr>
        <w:pStyle w:val="Heading2"/>
      </w:pPr>
      <w:bookmarkStart w:id="23" w:name="qualifications-for-audit-team-lead"/>
      <w:r>
        <w:t xml:space="preserve">Qualifications for audit team lead</w:t>
      </w:r>
      <w:bookmarkEnd w:id="23"/>
    </w:p>
    <w:p>
      <w:pPr>
        <w:pStyle w:val="Compact"/>
        <w:numPr>
          <w:numId w:val="1002"/>
          <w:ilvl w:val="0"/>
        </w:numPr>
      </w:pPr>
      <w:r>
        <w:t xml:space="preserve">A four year college or university degree and/or relevant auditing and systems experience is required</w:t>
      </w:r>
    </w:p>
    <w:p>
      <w:pPr>
        <w:pStyle w:val="Compact"/>
        <w:numPr>
          <w:numId w:val="1002"/>
          <w:ilvl w:val="0"/>
        </w:numPr>
      </w:pPr>
      <w:r>
        <w:t xml:space="preserve">Requires 3 to 4 years of experience in a financial institution</w:t>
      </w:r>
    </w:p>
    <w:p>
      <w:pPr>
        <w:pStyle w:val="Compact"/>
        <w:numPr>
          <w:numId w:val="1002"/>
          <w:ilvl w:val="0"/>
        </w:numPr>
      </w:pPr>
      <w:r>
        <w:t xml:space="preserve">Prefer CPA, CIA or any other relevant certifications, a plus</w:t>
      </w:r>
    </w:p>
    <w:p>
      <w:pPr>
        <w:pStyle w:val="Compact"/>
        <w:numPr>
          <w:numId w:val="1002"/>
          <w:ilvl w:val="0"/>
        </w:numPr>
      </w:pPr>
      <w:r>
        <w:t xml:space="preserve">Must be a self-starter and excel in time management</w:t>
      </w:r>
    </w:p>
    <w:p>
      <w:pPr>
        <w:pStyle w:val="Compact"/>
        <w:numPr>
          <w:numId w:val="1002"/>
          <w:ilvl w:val="0"/>
        </w:numPr>
      </w:pPr>
      <w:r>
        <w:t xml:space="preserve">May provide leadership, coaching, and/or mentoring to team</w:t>
      </w:r>
    </w:p>
    <w:p>
      <w:pPr>
        <w:pStyle w:val="Compact"/>
        <w:numPr>
          <w:numId w:val="1002"/>
          <w:ilvl w:val="0"/>
        </w:numPr>
      </w:pPr>
      <w:r>
        <w:t xml:space="preserve">Knowledge and, preferably, experience of relevant Investment Management, Wealth Management and Commercial Banking business and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2021-10-28T13:31:29Z</dcterms:created>
  <dcterms:modified xsi:type="dcterms:W3CDTF">2021-10-28T13:31:29Z</dcterms:modified>
</cp:coreProperties>
</file>