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https://www.velvetjobs.com/job-descriptions/audit-supervisor</w:t>
        </w:r>
      </w:hyperlink>
    </w:p>
    <w:p>
      <w:pPr>
        <w:pStyle w:val="Heading1"/>
      </w:pPr>
      <w:bookmarkStart w:id="21" w:name="example-of-audit-supervisor-job-description"/>
      <w:r>
        <w:t xml:space="preserve">Example of Audit Supervisor Job Description</w:t>
      </w:r>
      <w:bookmarkEnd w:id="21"/>
    </w:p>
    <w:p>
      <w:pPr>
        <w:pStyle w:val="Compact"/>
      </w:pPr>
      <w:r>
        <w:t xml:space="preserve">Our company is looking for an audit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supervisor"/>
      <w:r>
        <w:t xml:space="preserve">Responsibilities for audit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providing documentation of audits and prepares various detailed accounting reports for departmental review and/or incorporates audit information into more complex reports according to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the preparation of the General Ledger journal entries, monthly game revenue tax, casino accounting reports and special assignments as assigned</w:t>
      </w:r>
    </w:p>
    <w:p>
      <w:pPr>
        <w:pStyle w:val="Compact"/>
        <w:numPr>
          <w:numId w:val="1001"/>
          <w:ilvl w:val="0"/>
        </w:numPr>
      </w:pPr>
      <w:r>
        <w:t xml:space="preserve">Develop customer relationships and organizational agility</w:t>
      </w:r>
    </w:p>
    <w:p>
      <w:pPr>
        <w:pStyle w:val="Compact"/>
        <w:numPr>
          <w:numId w:val="1001"/>
          <w:ilvl w:val="0"/>
        </w:numPr>
      </w:pPr>
      <w:r>
        <w:t xml:space="preserve">Lead a coordinated engagement risk assessment process of in-scope countries and business processes</w:t>
      </w:r>
    </w:p>
    <w:p>
      <w:pPr>
        <w:pStyle w:val="Compact"/>
        <w:numPr>
          <w:numId w:val="1001"/>
          <w:ilvl w:val="0"/>
        </w:numPr>
      </w:pPr>
      <w:r>
        <w:t xml:space="preserve">Developing budgets and pricing</w:t>
      </w:r>
    </w:p>
    <w:p>
      <w:pPr>
        <w:pStyle w:val="Compact"/>
        <w:numPr>
          <w:numId w:val="1001"/>
          <w:ilvl w:val="0"/>
        </w:numPr>
      </w:pPr>
      <w:r>
        <w:t xml:space="preserve">Training / mentoring staff to ensure quality work and efficient delivery</w:t>
      </w:r>
    </w:p>
    <w:p>
      <w:pPr>
        <w:pStyle w:val="Compact"/>
        <w:numPr>
          <w:numId w:val="1001"/>
          <w:ilvl w:val="0"/>
        </w:numPr>
      </w:pPr>
      <w:r>
        <w:t xml:space="preserve">Evaluating and preparing performance reviews for audit staffs and providing appropriate feedback</w:t>
      </w:r>
    </w:p>
    <w:p>
      <w:pPr>
        <w:pStyle w:val="Compact"/>
        <w:numPr>
          <w:numId w:val="1001"/>
          <w:ilvl w:val="0"/>
        </w:numPr>
      </w:pPr>
      <w:r>
        <w:t xml:space="preserve">Conducting and participating in financial audits, compliance audits, and financial reporting</w:t>
      </w:r>
    </w:p>
    <w:p>
      <w:pPr>
        <w:pStyle w:val="Compact"/>
        <w:numPr>
          <w:numId w:val="1001"/>
          <w:ilvl w:val="0"/>
        </w:numPr>
      </w:pPr>
      <w:r>
        <w:t xml:space="preserve">Contributing to a strong client relationship through positive interactions with client personnel</w:t>
      </w:r>
    </w:p>
    <w:p>
      <w:pPr>
        <w:pStyle w:val="Compact"/>
        <w:numPr>
          <w:numId w:val="1001"/>
          <w:ilvl w:val="0"/>
        </w:numPr>
      </w:pPr>
      <w:r>
        <w:t xml:space="preserve">Discussing with management about audit observations, recommendations and actions to be take</w:t>
      </w:r>
    </w:p>
    <w:p>
      <w:pPr>
        <w:pStyle w:val="Heading2"/>
      </w:pPr>
      <w:bookmarkStart w:id="23" w:name="qualifications-for-audit-supervisor"/>
      <w:r>
        <w:t xml:space="preserve">Qualifications for audit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excel in a team environment, lead and develop team members</w:t>
      </w:r>
    </w:p>
    <w:p>
      <w:pPr>
        <w:pStyle w:val="Compact"/>
        <w:numPr>
          <w:numId w:val="1002"/>
          <w:ilvl w:val="0"/>
        </w:numPr>
      </w:pPr>
      <w:r>
        <w:t xml:space="preserve">A minimum of at least 2 years audit experience is required</w:t>
      </w:r>
    </w:p>
    <w:p>
      <w:pPr>
        <w:pStyle w:val="Compact"/>
        <w:numPr>
          <w:numId w:val="1002"/>
          <w:ilvl w:val="0"/>
        </w:numPr>
      </w:pPr>
      <w:r>
        <w:t xml:space="preserve">Minimum of forty hours of continuing professional education is required each year to develop technical and supervisory skills to provide and supervise services to clients</w:t>
      </w:r>
    </w:p>
    <w:p>
      <w:pPr>
        <w:pStyle w:val="Compact"/>
        <w:numPr>
          <w:numId w:val="1002"/>
          <w:ilvl w:val="0"/>
        </w:numPr>
      </w:pPr>
      <w:r>
        <w:t xml:space="preserve">Participates in career development program to improve managerial, communication, and interpersonal skills</w:t>
      </w:r>
    </w:p>
    <w:p>
      <w:pPr>
        <w:pStyle w:val="Compact"/>
        <w:numPr>
          <w:numId w:val="1002"/>
          <w:ilvl w:val="0"/>
        </w:numPr>
      </w:pPr>
      <w:r>
        <w:t xml:space="preserve">Provide support to the audit division on audit methodology for data risks including data management</w:t>
      </w:r>
    </w:p>
    <w:p>
      <w:pPr>
        <w:pStyle w:val="Compact"/>
        <w:numPr>
          <w:numId w:val="1002"/>
          <w:ilvl w:val="0"/>
        </w:numPr>
      </w:pPr>
      <w:r>
        <w:t xml:space="preserve">Contributes to the planning of 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