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https://www.velvetjobs.com/job-descriptions/audit-readiness</w:t>
        </w:r>
      </w:hyperlink>
    </w:p>
    <w:p>
      <w:pPr>
        <w:pStyle w:val="Heading1"/>
      </w:pPr>
      <w:bookmarkStart w:id="21" w:name="example-of-audit-readiness-job-description"/>
      <w:r>
        <w:t xml:space="preserve">Example of Audit Readiness Job Description</w:t>
      </w:r>
      <w:bookmarkEnd w:id="21"/>
    </w:p>
    <w:p>
      <w:pPr>
        <w:pStyle w:val="Compact"/>
      </w:pPr>
      <w:r>
        <w:t xml:space="preserve">Our growing company is hiring for an audit readiness.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readiness"/>
      <w:r>
        <w:t xml:space="preserve">Responsibilities for audit readiness</w:t>
      </w:r>
      <w:bookmarkEnd w:id="22"/>
    </w:p>
    <w:p>
      <w:pPr>
        <w:pStyle w:val="Compact"/>
        <w:numPr>
          <w:numId w:val="1001"/>
          <w:ilvl w:val="0"/>
        </w:numPr>
      </w:pPr>
      <w:r>
        <w:t xml:space="preserve">Handles confidential information with the utmost discretion</w:t>
      </w:r>
    </w:p>
    <w:p>
      <w:pPr>
        <w:pStyle w:val="Compact"/>
        <w:numPr>
          <w:numId w:val="1001"/>
          <w:ilvl w:val="0"/>
        </w:numPr>
      </w:pPr>
      <w:r>
        <w:t xml:space="preserve">Maintains organization charts, document repository, and email distribution list</w:t>
      </w:r>
    </w:p>
    <w:p>
      <w:pPr>
        <w:pStyle w:val="Compact"/>
        <w:numPr>
          <w:numId w:val="1001"/>
          <w:ilvl w:val="0"/>
        </w:numPr>
      </w:pPr>
      <w:r>
        <w:t xml:space="preserve">Prepares, runs and / or formats reports, from basic system queries</w:t>
      </w:r>
    </w:p>
    <w:p>
      <w:pPr>
        <w:pStyle w:val="Compact"/>
        <w:numPr>
          <w:numId w:val="1001"/>
          <w:ilvl w:val="0"/>
        </w:numPr>
      </w:pPr>
      <w:r>
        <w:t xml:space="preserve">Maintain/Track organizational administrative actions and assure organization is reminded of upcoming milestones and dates</w:t>
      </w:r>
    </w:p>
    <w:p>
      <w:pPr>
        <w:pStyle w:val="Compact"/>
        <w:numPr>
          <w:numId w:val="1001"/>
          <w:ilvl w:val="0"/>
        </w:numPr>
      </w:pPr>
      <w:r>
        <w:t xml:space="preserve">Work Environment Multi-functional team environment where team members are expected to work collaboratively by offering assistance when possible and needed</w:t>
      </w:r>
    </w:p>
    <w:p>
      <w:pPr>
        <w:pStyle w:val="Compact"/>
        <w:numPr>
          <w:numId w:val="1001"/>
          <w:ilvl w:val="0"/>
        </w:numPr>
      </w:pPr>
      <w:r>
        <w:t xml:space="preserve">4+ years of Project Manager/Coordinator and/or Executive Admin experience with organizations of 30+ people</w:t>
      </w:r>
    </w:p>
    <w:p>
      <w:pPr>
        <w:pStyle w:val="Heading2"/>
      </w:pPr>
      <w:bookmarkStart w:id="23" w:name="qualifications-for-audit-readiness"/>
      <w:r>
        <w:t xml:space="preserve">Qualifications for audit readiness</w:t>
      </w:r>
      <w:bookmarkEnd w:id="23"/>
    </w:p>
    <w:p>
      <w:pPr>
        <w:pStyle w:val="Compact"/>
        <w:numPr>
          <w:numId w:val="1002"/>
          <w:ilvl w:val="0"/>
        </w:numPr>
      </w:pPr>
      <w:r>
        <w:t xml:space="preserve">Makes sure that management action plans, tasks, and activities are reviewed with individual task owners within two weeks of delivery</w:t>
      </w:r>
    </w:p>
    <w:p>
      <w:pPr>
        <w:pStyle w:val="Compact"/>
        <w:numPr>
          <w:numId w:val="1002"/>
          <w:ilvl w:val="0"/>
        </w:numPr>
      </w:pPr>
      <w:r>
        <w:t xml:space="preserve">Documents and socializes risk acceptance requests, management action plans, and findings / issues</w:t>
      </w:r>
    </w:p>
    <w:p>
      <w:pPr>
        <w:pStyle w:val="Compact"/>
        <w:numPr>
          <w:numId w:val="1002"/>
          <w:ilvl w:val="0"/>
        </w:numPr>
      </w:pPr>
      <w:r>
        <w:t xml:space="preserve">Tracks budget plan and spend projection of the department</w:t>
      </w:r>
    </w:p>
    <w:p>
      <w:pPr>
        <w:pStyle w:val="Compact"/>
        <w:numPr>
          <w:numId w:val="1002"/>
          <w:ilvl w:val="0"/>
        </w:numPr>
      </w:pPr>
      <w:r>
        <w:t xml:space="preserve">Processes department invoices and check requests through Accounts Payable</w:t>
      </w:r>
    </w:p>
    <w:p>
      <w:pPr>
        <w:pStyle w:val="Compact"/>
        <w:numPr>
          <w:numId w:val="1002"/>
          <w:ilvl w:val="0"/>
        </w:numPr>
      </w:pPr>
      <w:r>
        <w:t xml:space="preserve">Supports special projects and reporting as requested</w:t>
      </w:r>
    </w:p>
    <w:p>
      <w:pPr>
        <w:pStyle w:val="Compact"/>
        <w:numPr>
          <w:numId w:val="1002"/>
          <w:ilvl w:val="0"/>
        </w:numPr>
      </w:pPr>
      <w:r>
        <w:t xml:space="preserve">Effectively prepares and edit presentation materials, using templates, layouts and formatting to create reusable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read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read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2021-10-28T13:30:39Z</dcterms:created>
  <dcterms:modified xsi:type="dcterms:W3CDTF">2021-10-28T13:30:39Z</dcterms:modified>
</cp:coreProperties>
</file>