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https://www.velvetjobs.com/job-descriptions/audit-manager</w:t>
        </w:r>
      </w:hyperlink>
    </w:p>
    <w:p>
      <w:pPr>
        <w:pStyle w:val="Heading1"/>
      </w:pPr>
      <w:bookmarkStart w:id="21" w:name="example-of-audit-manager-job-description"/>
      <w:r>
        <w:t xml:space="preserve">Example of Audit Manager Job Description</w:t>
      </w:r>
      <w:bookmarkEnd w:id="21"/>
    </w:p>
    <w:p>
      <w:pPr>
        <w:pStyle w:val="Compact"/>
      </w:pPr>
      <w:r>
        <w:t xml:space="preserve">Our company is growing rapidly and is looking to fill the role of audit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dit-manager"/>
      <w:r>
        <w:t xml:space="preserve">Responsibilities for audit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 change by assisting business management to develop appropriate action plans to address identified deficiencies, and ensure corrective actions are implemented in a timely manner to effectively and sustainably address the root cause of the issues</w:t>
      </w:r>
    </w:p>
    <w:p>
      <w:pPr>
        <w:pStyle w:val="Compact"/>
        <w:numPr>
          <w:numId w:val="1001"/>
          <w:ilvl w:val="0"/>
        </w:numPr>
      </w:pPr>
      <w:r>
        <w:t xml:space="preserve">Hold meetings with key personnel</w:t>
      </w:r>
    </w:p>
    <w:p>
      <w:pPr>
        <w:pStyle w:val="Compact"/>
        <w:numPr>
          <w:numId w:val="1001"/>
          <w:ilvl w:val="0"/>
        </w:numPr>
      </w:pPr>
      <w:r>
        <w:t xml:space="preserve">Overseeing the efforts of multiple client engagements</w:t>
      </w:r>
    </w:p>
    <w:p>
      <w:pPr>
        <w:pStyle w:val="Compact"/>
        <w:numPr>
          <w:numId w:val="1001"/>
          <w:ilvl w:val="0"/>
        </w:numPr>
      </w:pPr>
      <w:r>
        <w:t xml:space="preserve">Managing firm risk on audits and proposals</w:t>
      </w:r>
    </w:p>
    <w:p>
      <w:pPr>
        <w:pStyle w:val="Compact"/>
        <w:numPr>
          <w:numId w:val="1001"/>
          <w:ilvl w:val="0"/>
        </w:numPr>
      </w:pPr>
      <w:r>
        <w:t xml:space="preserve">Managing, training, and assessing performance of staff members</w:t>
      </w:r>
    </w:p>
    <w:p>
      <w:pPr>
        <w:pStyle w:val="Compact"/>
        <w:numPr>
          <w:numId w:val="1001"/>
          <w:ilvl w:val="0"/>
        </w:numPr>
      </w:pPr>
      <w:r>
        <w:t xml:space="preserve">Manage ongoing communication and reporting process with the client and senior management</w:t>
      </w:r>
    </w:p>
    <w:p>
      <w:pPr>
        <w:pStyle w:val="Compact"/>
        <w:numPr>
          <w:numId w:val="1001"/>
          <w:ilvl w:val="0"/>
        </w:numPr>
      </w:pPr>
      <w:r>
        <w:t xml:space="preserve">Acts as audit liaison with our third-party audit services firm and works directly with regulators during annual exams</w:t>
      </w:r>
    </w:p>
    <w:p>
      <w:pPr>
        <w:pStyle w:val="Compact"/>
        <w:numPr>
          <w:numId w:val="1001"/>
          <w:ilvl w:val="0"/>
        </w:numPr>
      </w:pPr>
      <w:r>
        <w:t xml:space="preserve">Completes Audit Risk Assessment and works directly with third-party audit services firm to establish the annual audit plan</w:t>
      </w:r>
    </w:p>
    <w:p>
      <w:pPr>
        <w:pStyle w:val="Compact"/>
        <w:numPr>
          <w:numId w:val="1001"/>
          <w:ilvl w:val="0"/>
        </w:numPr>
      </w:pPr>
      <w:r>
        <w:t xml:space="preserve">Represents Audit on organizational project teams and provides consulting services to management and staff</w:t>
      </w:r>
    </w:p>
    <w:p>
      <w:pPr>
        <w:pStyle w:val="Compact"/>
        <w:numPr>
          <w:numId w:val="1001"/>
          <w:ilvl w:val="0"/>
        </w:numPr>
      </w:pPr>
      <w:r>
        <w:t xml:space="preserve">Follows up on audit findings from audits conducted by third-party audit services firm, external auditors, and regulators</w:t>
      </w:r>
    </w:p>
    <w:p>
      <w:pPr>
        <w:pStyle w:val="Heading2"/>
      </w:pPr>
      <w:bookmarkStart w:id="23" w:name="qualifications-for-audit-manager"/>
      <w:r>
        <w:t xml:space="preserve">Qualifications for audit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recent work experience within a Public Accounting firm or other industries, such as Middle-Market or Asset Management (including hedge and private equity funds), Real Estate, Employee Benefits, Government or Nonprofit organizations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a publicly traded company</w:t>
      </w:r>
    </w:p>
    <w:p>
      <w:pPr>
        <w:pStyle w:val="Compact"/>
        <w:numPr>
          <w:numId w:val="1002"/>
          <w:ilvl w:val="0"/>
        </w:numPr>
      </w:pPr>
      <w:r>
        <w:t xml:space="preserve">Must have active CPA</w:t>
      </w:r>
    </w:p>
    <w:p>
      <w:pPr>
        <w:pStyle w:val="Compact"/>
        <w:numPr>
          <w:numId w:val="1002"/>
          <w:ilvl w:val="0"/>
        </w:numPr>
      </w:pPr>
      <w:r>
        <w:t xml:space="preserve">Intermediate knowledge of training best practices and effective facilitation tools and techniques</w:t>
      </w:r>
    </w:p>
    <w:p>
      <w:pPr>
        <w:pStyle w:val="Compact"/>
        <w:numPr>
          <w:numId w:val="1002"/>
          <w:ilvl w:val="0"/>
        </w:numPr>
      </w:pPr>
      <w:r>
        <w:t xml:space="preserve">Previous Audit experience is an asset</w:t>
      </w:r>
    </w:p>
    <w:p>
      <w:pPr>
        <w:pStyle w:val="Compact"/>
        <w:numPr>
          <w:numId w:val="1002"/>
          <w:ilvl w:val="0"/>
        </w:numPr>
      </w:pPr>
      <w:r>
        <w:t xml:space="preserve">Demonstrated time management and organizational skills to meet tight deadlines flexibility to adapt to changing priorities that are in alignment with Audit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2021-10-28T13:35:17Z</dcterms:created>
  <dcterms:modified xsi:type="dcterms:W3CDTF">2021-10-28T13:35:17Z</dcterms:modified>
</cp:coreProperties>
</file>