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https://www.velvetjobs.com/job-descriptions/audit-coordinator</w:t>
        </w:r>
      </w:hyperlink>
    </w:p>
    <w:p>
      <w:pPr>
        <w:pStyle w:val="Heading1"/>
      </w:pPr>
      <w:bookmarkStart w:id="21" w:name="example-of-audit-coordinator-job-description"/>
      <w:r>
        <w:t xml:space="preserve">Example of Audit Coordinator Job Description</w:t>
      </w:r>
      <w:bookmarkEnd w:id="21"/>
    </w:p>
    <w:p>
      <w:pPr>
        <w:pStyle w:val="Compact"/>
      </w:pPr>
      <w:r>
        <w:t xml:space="preserve">Our company is looking for an audit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dit-coordinator"/>
      <w:r>
        <w:t xml:space="preserve">Responsibilities for audit coordinator</w:t>
      </w:r>
      <w:bookmarkEnd w:id="22"/>
    </w:p>
    <w:p>
      <w:pPr>
        <w:pStyle w:val="Compact"/>
        <w:numPr>
          <w:numId w:val="1001"/>
          <w:ilvl w:val="0"/>
        </w:numPr>
      </w:pPr>
      <w:r>
        <w:t xml:space="preserve">Defers to management as needed, any situations requiring attention such as inability to meet deliverables as defined in project plan</w:t>
      </w:r>
    </w:p>
    <w:p>
      <w:pPr>
        <w:pStyle w:val="Compact"/>
        <w:numPr>
          <w:numId w:val="1001"/>
          <w:ilvl w:val="0"/>
        </w:numPr>
      </w:pPr>
      <w:r>
        <w:t xml:space="preserve">Performs specialized auditing analysis to determine if submitted expenses warrant reimbursement based on defined company policies</w:t>
      </w:r>
    </w:p>
    <w:p>
      <w:pPr>
        <w:pStyle w:val="Compact"/>
        <w:numPr>
          <w:numId w:val="1001"/>
          <w:ilvl w:val="0"/>
        </w:numPr>
      </w:pPr>
      <w:r>
        <w:t xml:space="preserve">Performs random audit analysis on employee expense reimbursement claims following established corporate policies and department operating procedures</w:t>
      </w:r>
    </w:p>
    <w:p>
      <w:pPr>
        <w:pStyle w:val="Compact"/>
        <w:numPr>
          <w:numId w:val="1001"/>
          <w:ilvl w:val="0"/>
        </w:numPr>
      </w:pPr>
      <w:r>
        <w:t xml:space="preserve">Performs necessary research and analysis using various tools, including but not limited to Concur, AMEX@Work, and the internet</w:t>
      </w:r>
    </w:p>
    <w:p>
      <w:pPr>
        <w:pStyle w:val="Compact"/>
        <w:numPr>
          <w:numId w:val="1001"/>
          <w:ilvl w:val="0"/>
        </w:numPr>
      </w:pPr>
      <w:r>
        <w:t xml:space="preserve">Resolves all outstanding audit issues timely and accurately in order to complete the process</w:t>
      </w:r>
    </w:p>
    <w:p>
      <w:pPr>
        <w:pStyle w:val="Compact"/>
        <w:numPr>
          <w:numId w:val="1001"/>
          <w:ilvl w:val="0"/>
        </w:numPr>
      </w:pPr>
      <w:r>
        <w:t xml:space="preserve">Works directly with the Accounts Payable Manager, to review audit results and develop appropriate internal controls and make policy recommendations, as</w:t>
      </w:r>
    </w:p>
    <w:p>
      <w:pPr>
        <w:pStyle w:val="Compact"/>
        <w:numPr>
          <w:numId w:val="1001"/>
          <w:ilvl w:val="0"/>
        </w:numPr>
      </w:pPr>
      <w:r>
        <w:t xml:space="preserve">Answer phone calls from the group line and assist store personnel with identifying issues conducting research and supply solutions to the related issue</w:t>
      </w:r>
    </w:p>
    <w:p>
      <w:pPr>
        <w:pStyle w:val="Compact"/>
        <w:numPr>
          <w:numId w:val="1001"/>
          <w:ilvl w:val="0"/>
        </w:numPr>
      </w:pPr>
      <w:r>
        <w:t xml:space="preserve">Assist in gift card discrepancies and balance inquires</w:t>
      </w:r>
    </w:p>
    <w:p>
      <w:pPr>
        <w:pStyle w:val="Compact"/>
        <w:numPr>
          <w:numId w:val="1001"/>
          <w:ilvl w:val="0"/>
        </w:numPr>
      </w:pPr>
      <w:r>
        <w:t xml:space="preserve">Research and respond to all emails from store personnel</w:t>
      </w:r>
    </w:p>
    <w:p>
      <w:pPr>
        <w:pStyle w:val="Compact"/>
        <w:numPr>
          <w:numId w:val="1001"/>
          <w:ilvl w:val="0"/>
        </w:numPr>
      </w:pPr>
      <w:r>
        <w:t xml:space="preserve">Research and respond to chargebacks and sales ticket retrievals</w:t>
      </w:r>
    </w:p>
    <w:p>
      <w:pPr>
        <w:pStyle w:val="Heading2"/>
      </w:pPr>
      <w:bookmarkStart w:id="23" w:name="qualifications-for-audit-coordinator"/>
      <w:r>
        <w:t xml:space="preserve">Qualifications for audit coordinator</w:t>
      </w:r>
      <w:bookmarkEnd w:id="23"/>
    </w:p>
    <w:p>
      <w:pPr>
        <w:pStyle w:val="Compact"/>
        <w:numPr>
          <w:numId w:val="1002"/>
          <w:ilvl w:val="0"/>
        </w:numPr>
      </w:pPr>
      <w:r>
        <w:t xml:space="preserve">Sensitivity to information security and confidentiality</w:t>
      </w:r>
    </w:p>
    <w:p>
      <w:pPr>
        <w:pStyle w:val="Compact"/>
        <w:numPr>
          <w:numId w:val="1002"/>
          <w:ilvl w:val="0"/>
        </w:numPr>
      </w:pPr>
      <w:r>
        <w:t xml:space="preserve">Sense of ownership and accountability for assigned tasks</w:t>
      </w:r>
    </w:p>
    <w:p>
      <w:pPr>
        <w:pStyle w:val="Compact"/>
        <w:numPr>
          <w:numId w:val="1002"/>
          <w:ilvl w:val="0"/>
        </w:numPr>
      </w:pPr>
      <w:r>
        <w:t xml:space="preserve">Overtime, when necessary</w:t>
      </w:r>
    </w:p>
    <w:p>
      <w:pPr>
        <w:pStyle w:val="Compact"/>
        <w:numPr>
          <w:numId w:val="1002"/>
          <w:ilvl w:val="0"/>
        </w:numPr>
      </w:pPr>
      <w:r>
        <w:t xml:space="preserve">Supporting the Internal Audit Regional COO Americas in scheduling and resource management, designing, generating and following up on staff availability reports and over/under booked resources</w:t>
      </w:r>
    </w:p>
    <w:p>
      <w:pPr>
        <w:pStyle w:val="Compact"/>
        <w:numPr>
          <w:numId w:val="1002"/>
          <w:ilvl w:val="0"/>
        </w:numPr>
      </w:pPr>
      <w:r>
        <w:t xml:space="preserve">Maintaining an IA intranet site, providing useful and timely resources to the 85+ department members</w:t>
      </w:r>
    </w:p>
    <w:p>
      <w:pPr>
        <w:pStyle w:val="Compact"/>
        <w:numPr>
          <w:numId w:val="1002"/>
          <w:ilvl w:val="0"/>
        </w:numPr>
      </w:pPr>
      <w:r>
        <w:t xml:space="preserve">Maintaining staff profiles and educational records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2021-10-28T13:11:38Z</dcterms:created>
  <dcterms:modified xsi:type="dcterms:W3CDTF">2021-10-28T13:11:38Z</dcterms:modified>
</cp:coreProperties>
</file>