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https://www.velvetjobs.com/job-descriptions/audit-consultant</w:t>
        </w:r>
      </w:hyperlink>
    </w:p>
    <w:p>
      <w:pPr>
        <w:pStyle w:val="Heading1"/>
      </w:pPr>
      <w:bookmarkStart w:id="21" w:name="example-of-audit-consultant-job-description"/>
      <w:r>
        <w:t xml:space="preserve">Example of Audit Consultant Job Description</w:t>
      </w:r>
      <w:bookmarkEnd w:id="21"/>
    </w:p>
    <w:p>
      <w:pPr>
        <w:pStyle w:val="Compact"/>
      </w:pPr>
      <w:r>
        <w:t xml:space="preserve">Our company is looking to fill the role of audit consultant. To join our growing team, please review the list of responsibilities and qualifications.</w:t>
      </w:r>
    </w:p>
    <w:p>
      <w:pPr>
        <w:pStyle w:val="Heading2"/>
      </w:pPr>
      <w:bookmarkStart w:id="22" w:name="responsibilities-for-audit-consultant"/>
      <w:r>
        <w:t xml:space="preserve">Responsibilities for audit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reportable issues</w:t>
      </w:r>
    </w:p>
    <w:p>
      <w:pPr>
        <w:pStyle w:val="Compact"/>
        <w:numPr>
          <w:numId w:val="1001"/>
          <w:ilvl w:val="0"/>
        </w:numPr>
      </w:pPr>
      <w:r>
        <w:t xml:space="preserve">Professional designation/Certification (CPA, CA, CGA, CMA, CIA, CFE)</w:t>
      </w:r>
    </w:p>
    <w:p>
      <w:pPr>
        <w:pStyle w:val="Compact"/>
        <w:numPr>
          <w:numId w:val="1001"/>
          <w:ilvl w:val="0"/>
        </w:numPr>
      </w:pPr>
      <w:r>
        <w:t xml:space="preserve">3 to 10 years of audit experience, public accounting/auditing a plus</w:t>
      </w:r>
    </w:p>
    <w:p>
      <w:pPr>
        <w:pStyle w:val="Compact"/>
        <w:numPr>
          <w:numId w:val="1001"/>
          <w:ilvl w:val="0"/>
        </w:numPr>
      </w:pPr>
      <w:r>
        <w:t xml:space="preserve">Systems knowledge and familiarity (Microsoft Excel, PowerPoint, Visio and other ERPs)</w:t>
      </w:r>
    </w:p>
    <w:p>
      <w:pPr>
        <w:pStyle w:val="Compact"/>
        <w:numPr>
          <w:numId w:val="1001"/>
          <w:ilvl w:val="0"/>
        </w:numPr>
      </w:pPr>
      <w:r>
        <w:t xml:space="preserve">Operational audits to evaluate the effectiveness of</w:t>
      </w:r>
    </w:p>
    <w:p>
      <w:pPr>
        <w:pStyle w:val="Compact"/>
        <w:numPr>
          <w:numId w:val="1001"/>
          <w:ilvl w:val="0"/>
        </w:numPr>
      </w:pPr>
      <w:r>
        <w:t xml:space="preserve">Understand procedures, results and business impacts</w:t>
      </w:r>
    </w:p>
    <w:p>
      <w:pPr>
        <w:pStyle w:val="Compact"/>
        <w:numPr>
          <w:numId w:val="1001"/>
          <w:ilvl w:val="0"/>
        </w:numPr>
      </w:pPr>
      <w:r>
        <w:t xml:space="preserve">Cross-functional global audits</w:t>
      </w:r>
    </w:p>
    <w:p>
      <w:pPr>
        <w:pStyle w:val="Compact"/>
        <w:numPr>
          <w:numId w:val="1001"/>
          <w:ilvl w:val="0"/>
        </w:numPr>
      </w:pPr>
      <w:r>
        <w:t xml:space="preserve">Perform engagement planning, execution and reporting</w:t>
      </w:r>
    </w:p>
    <w:p>
      <w:pPr>
        <w:pStyle w:val="Compact"/>
        <w:numPr>
          <w:numId w:val="1001"/>
          <w:ilvl w:val="0"/>
        </w:numPr>
      </w:pPr>
      <w:r>
        <w:t xml:space="preserve">Participate in or lead audit field work by assessing the design, implementation and operating effectiveness of compliance, financial, IT and operational controls</w:t>
      </w:r>
    </w:p>
    <w:p>
      <w:pPr>
        <w:pStyle w:val="Compact"/>
        <w:numPr>
          <w:numId w:val="1001"/>
          <w:ilvl w:val="0"/>
        </w:numPr>
      </w:pPr>
      <w:r>
        <w:t xml:space="preserve">Act as a liaison to customers and Corporate Audit Management</w:t>
      </w:r>
    </w:p>
    <w:p>
      <w:pPr>
        <w:pStyle w:val="Heading2"/>
      </w:pPr>
      <w:bookmarkStart w:id="23" w:name="qualifications-for-audit-consultant"/>
      <w:r>
        <w:t xml:space="preserve">Qualifications for audit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French, Spanish or another United Nations official language is desirable</w:t>
      </w:r>
    </w:p>
    <w:p>
      <w:pPr>
        <w:pStyle w:val="Compact"/>
        <w:numPr>
          <w:numId w:val="1002"/>
          <w:ilvl w:val="0"/>
        </w:numPr>
      </w:pPr>
      <w:r>
        <w:t xml:space="preserve">MBA and/or certifications</w:t>
      </w:r>
    </w:p>
    <w:p>
      <w:pPr>
        <w:pStyle w:val="Compact"/>
        <w:numPr>
          <w:numId w:val="1002"/>
          <w:ilvl w:val="0"/>
        </w:numPr>
      </w:pPr>
      <w:r>
        <w:t xml:space="preserve">4-year BS or BA degree or higher, 7+ years of relevant business experience</w:t>
      </w:r>
    </w:p>
    <w:p>
      <w:pPr>
        <w:pStyle w:val="Compact"/>
        <w:numPr>
          <w:numId w:val="1002"/>
          <w:ilvl w:val="0"/>
        </w:numPr>
      </w:pPr>
      <w:r>
        <w:t xml:space="preserve">8 to 10 years Finance and industry experience</w:t>
      </w:r>
    </w:p>
    <w:p>
      <w:pPr>
        <w:pStyle w:val="Compact"/>
        <w:numPr>
          <w:numId w:val="1002"/>
          <w:ilvl w:val="0"/>
        </w:numPr>
      </w:pPr>
      <w:r>
        <w:t xml:space="preserve">Deep Knowledge of Digital Marketing (SEM, SEO, IYP)</w:t>
      </w:r>
    </w:p>
    <w:p>
      <w:pPr>
        <w:pStyle w:val="Compact"/>
        <w:numPr>
          <w:numId w:val="1002"/>
          <w:ilvl w:val="0"/>
        </w:numPr>
      </w:pPr>
      <w:r>
        <w:t xml:space="preserve">Effectively manages assigned project teams in completing audit reviews that are properly scoped and completed within time and cost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2021-10-28T13:21:43Z</dcterms:created>
  <dcterms:modified xsi:type="dcterms:W3CDTF">2021-10-28T13:21:43Z</dcterms:modified>
</cp:coreProperties>
</file>