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https://www.velvetjobs.com/job-descriptions/audiologist</w:t>
        </w:r>
      </w:hyperlink>
    </w:p>
    <w:p>
      <w:pPr>
        <w:pStyle w:val="Heading1"/>
      </w:pPr>
      <w:bookmarkStart w:id="21" w:name="example-of-audiologist-job-description"/>
      <w:r>
        <w:t xml:space="preserve">Example of Audiologist Job Description</w:t>
      </w:r>
      <w:bookmarkEnd w:id="21"/>
    </w:p>
    <w:p>
      <w:pPr>
        <w:pStyle w:val="Compact"/>
      </w:pPr>
      <w:r>
        <w:t xml:space="preserve">Our company is growing rapidly and is searching for experienced candidates for the position of audiologist.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ologist"/>
      <w:r>
        <w:t xml:space="preserve">Responsibilities for audiologist</w:t>
      </w:r>
      <w:bookmarkEnd w:id="22"/>
    </w:p>
    <w:p>
      <w:pPr>
        <w:pStyle w:val="Compact"/>
        <w:numPr>
          <w:numId w:val="1001"/>
          <w:ilvl w:val="0"/>
        </w:numPr>
      </w:pPr>
      <w:r>
        <w:t xml:space="preserve">Responsible for any other duties as stipulated by an Executive Leadership member of the Department, including but not limited to the Department Chairman or the Department Administrator</w:t>
      </w:r>
    </w:p>
    <w:p>
      <w:pPr>
        <w:pStyle w:val="Compact"/>
        <w:numPr>
          <w:numId w:val="1001"/>
          <w:ilvl w:val="0"/>
        </w:numPr>
      </w:pPr>
      <w:r>
        <w:t xml:space="preserve">Maintain professional demeanor at all times with physicians, co-workers and patients</w:t>
      </w:r>
    </w:p>
    <w:p>
      <w:pPr>
        <w:pStyle w:val="Compact"/>
        <w:numPr>
          <w:numId w:val="1001"/>
          <w:ilvl w:val="0"/>
        </w:numPr>
      </w:pPr>
      <w:r>
        <w:t xml:space="preserve">Work as a functionalmember of the CochlearImplant Audiology Teamand Department</w:t>
      </w:r>
    </w:p>
    <w:p>
      <w:pPr>
        <w:pStyle w:val="Compact"/>
        <w:numPr>
          <w:numId w:val="1001"/>
          <w:ilvl w:val="0"/>
        </w:numPr>
      </w:pPr>
      <w:r>
        <w:t xml:space="preserve">Provide staff audiologist, student and/or CFY supervision and mentoring</w:t>
      </w:r>
    </w:p>
    <w:p>
      <w:pPr>
        <w:pStyle w:val="Compact"/>
        <w:numPr>
          <w:numId w:val="1001"/>
          <w:ilvl w:val="0"/>
        </w:numPr>
      </w:pPr>
      <w:r>
        <w:t xml:space="preserve">Demonstrate ability to perform all duties of the Staff Audiologist independently and participate actively in clinical trials, when appropriate</w:t>
      </w:r>
    </w:p>
    <w:p>
      <w:pPr>
        <w:pStyle w:val="Compact"/>
        <w:numPr>
          <w:numId w:val="1001"/>
          <w:ilvl w:val="0"/>
        </w:numPr>
      </w:pPr>
      <w:r>
        <w:t xml:space="preserve">Complete and follow all department and medical center policies and requirements</w:t>
      </w:r>
    </w:p>
    <w:p>
      <w:pPr>
        <w:pStyle w:val="Compact"/>
        <w:numPr>
          <w:numId w:val="1001"/>
          <w:ilvl w:val="0"/>
        </w:numPr>
      </w:pPr>
      <w:r>
        <w:t xml:space="preserve">Perform other related audiology duties, as required</w:t>
      </w:r>
    </w:p>
    <w:p>
      <w:pPr>
        <w:pStyle w:val="Compact"/>
        <w:numPr>
          <w:numId w:val="1001"/>
          <w:ilvl w:val="0"/>
        </w:numPr>
      </w:pPr>
      <w:r>
        <w:t xml:space="preserve">Ensure patient follow-up for services, as needed</w:t>
      </w:r>
    </w:p>
    <w:p>
      <w:pPr>
        <w:pStyle w:val="Compact"/>
        <w:numPr>
          <w:numId w:val="1001"/>
          <w:ilvl w:val="0"/>
        </w:numPr>
      </w:pPr>
      <w:r>
        <w:t xml:space="preserve">Communicate all findings to referring physician or other professionals related to the care of the patient</w:t>
      </w:r>
    </w:p>
    <w:p>
      <w:pPr>
        <w:pStyle w:val="Compact"/>
        <w:numPr>
          <w:numId w:val="1001"/>
          <w:ilvl w:val="0"/>
        </w:numPr>
      </w:pPr>
      <w:r>
        <w:t xml:space="preserve">Evaluate, fit, and dispense amplification devises</w:t>
      </w:r>
    </w:p>
    <w:p>
      <w:pPr>
        <w:pStyle w:val="Heading2"/>
      </w:pPr>
      <w:bookmarkStart w:id="23" w:name="qualifications-for-audiologist"/>
      <w:r>
        <w:t xml:space="preserve">Qualifications for audiologist</w:t>
      </w:r>
      <w:bookmarkEnd w:id="23"/>
    </w:p>
    <w:p>
      <w:pPr>
        <w:pStyle w:val="Compact"/>
        <w:numPr>
          <w:numId w:val="1002"/>
          <w:ilvl w:val="0"/>
        </w:numPr>
      </w:pPr>
      <w:r>
        <w:t xml:space="preserve">MS or MA in Audiology required</w:t>
      </w:r>
    </w:p>
    <w:p>
      <w:pPr>
        <w:pStyle w:val="Compact"/>
        <w:numPr>
          <w:numId w:val="1002"/>
          <w:ilvl w:val="0"/>
        </w:numPr>
      </w:pPr>
      <w:r>
        <w:t xml:space="preserve">Certificate of Clinical Competency in Audiology administered by ASHA or the equivalent by the American Board of Audiology supported by the AAA</w:t>
      </w:r>
    </w:p>
    <w:p>
      <w:pPr>
        <w:pStyle w:val="Compact"/>
        <w:numPr>
          <w:numId w:val="1002"/>
          <w:ilvl w:val="0"/>
        </w:numPr>
      </w:pPr>
      <w:r>
        <w:t xml:space="preserve">Experience of 1-3 years in clinical audiology</w:t>
      </w:r>
    </w:p>
    <w:p>
      <w:pPr>
        <w:pStyle w:val="Compact"/>
        <w:numPr>
          <w:numId w:val="1002"/>
          <w:ilvl w:val="0"/>
        </w:numPr>
      </w:pPr>
      <w:r>
        <w:t xml:space="preserve">Licensed Audiologist</w:t>
      </w:r>
    </w:p>
    <w:p>
      <w:pPr>
        <w:pStyle w:val="Compact"/>
        <w:numPr>
          <w:numId w:val="1002"/>
          <w:ilvl w:val="0"/>
        </w:numPr>
      </w:pPr>
      <w:r>
        <w:t xml:space="preserve">Demonstrated ability to administer basic hearing evaluation, impedance testing, and hearing aid evaluations</w:t>
      </w:r>
    </w:p>
    <w:p>
      <w:pPr>
        <w:pStyle w:val="Compact"/>
        <w:numPr>
          <w:numId w:val="1002"/>
          <w:ilvl w:val="0"/>
        </w:numPr>
      </w:pPr>
      <w:r>
        <w:t xml:space="preserve">Familiarity with standard audiometric equipment and various types of hearing aids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2021-10-28T18:33:53Z</dcterms:created>
  <dcterms:modified xsi:type="dcterms:W3CDTF">2021-10-28T18:33:53Z</dcterms:modified>
</cp:coreProperties>
</file>