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https://www.velvetjobs.com/job-descriptions/audio-visual-tech</w:t>
        </w:r>
      </w:hyperlink>
    </w:p>
    <w:p>
      <w:pPr>
        <w:pStyle w:val="Heading1"/>
      </w:pPr>
      <w:bookmarkStart w:id="21" w:name="example-of-audio-visual-tech-job-description"/>
      <w:r>
        <w:t xml:space="preserve">Example of Audio Visual Tech Job Description</w:t>
      </w:r>
      <w:bookmarkEnd w:id="21"/>
    </w:p>
    <w:p>
      <w:pPr>
        <w:pStyle w:val="Compact"/>
      </w:pPr>
      <w:r>
        <w:t xml:space="preserve">Our company is hiring for an audio visual tech. To join our growing team, please review the list of responsibilities and qualifications.</w:t>
      </w:r>
    </w:p>
    <w:p>
      <w:pPr>
        <w:pStyle w:val="Heading2"/>
      </w:pPr>
      <w:bookmarkStart w:id="22" w:name="responsibilities-for-audio-visual-tech"/>
      <w:r>
        <w:t xml:space="preserve">Responsibilities for audio visual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Executes all aspects of videoconference support including call set up, end user training, troubleshooting, and follow through on escalation of issues</w:t>
      </w:r>
    </w:p>
    <w:p>
      <w:pPr>
        <w:pStyle w:val="Compact"/>
        <w:numPr>
          <w:numId w:val="1001"/>
          <w:ilvl w:val="0"/>
        </w:numPr>
      </w:pPr>
      <w:r>
        <w:t xml:space="preserve">Provides consultation and education to all levels of end users on presentation technologies</w:t>
      </w:r>
    </w:p>
    <w:p>
      <w:pPr>
        <w:pStyle w:val="Compact"/>
        <w:numPr>
          <w:numId w:val="1001"/>
          <w:ilvl w:val="0"/>
        </w:numPr>
      </w:pPr>
      <w:r>
        <w:t xml:space="preserve">Maintains conference room integrity</w:t>
      </w:r>
    </w:p>
    <w:p>
      <w:pPr>
        <w:pStyle w:val="Compact"/>
        <w:numPr>
          <w:numId w:val="1001"/>
          <w:ilvl w:val="0"/>
        </w:numPr>
      </w:pPr>
      <w:r>
        <w:t xml:space="preserve">Performs regular preventive maintenance checks (e.g., either report or address issues such as cable management issues, safety standards noncompliance)</w:t>
      </w:r>
    </w:p>
    <w:p>
      <w:pPr>
        <w:pStyle w:val="Compact"/>
        <w:numPr>
          <w:numId w:val="1001"/>
          <w:ilvl w:val="0"/>
        </w:numPr>
      </w:pPr>
      <w:r>
        <w:t xml:space="preserve">Escalates housekeeping and technical issues outside of AV and conferencing technology and applications to appropriate department</w:t>
      </w:r>
    </w:p>
    <w:p>
      <w:pPr>
        <w:pStyle w:val="Compact"/>
        <w:numPr>
          <w:numId w:val="1001"/>
          <w:ilvl w:val="0"/>
        </w:numPr>
      </w:pPr>
      <w:r>
        <w:t xml:space="preserve">Maintains understanding of current and new presentation technology</w:t>
      </w:r>
    </w:p>
    <w:p>
      <w:pPr>
        <w:pStyle w:val="Compact"/>
        <w:numPr>
          <w:numId w:val="1001"/>
          <w:ilvl w:val="0"/>
        </w:numPr>
      </w:pPr>
      <w:r>
        <w:t xml:space="preserve">IT Support and Assist in evaluation of new technology, strategic planning for video conferencing and A/V platform</w:t>
      </w:r>
    </w:p>
    <w:p>
      <w:pPr>
        <w:pStyle w:val="Compact"/>
        <w:numPr>
          <w:numId w:val="1001"/>
          <w:ilvl w:val="0"/>
        </w:numPr>
      </w:pPr>
      <w:r>
        <w:t xml:space="preserve">Technical support resource for MFS Conference rooms and AV activities</w:t>
      </w:r>
    </w:p>
    <w:p>
      <w:pPr>
        <w:pStyle w:val="Compact"/>
        <w:numPr>
          <w:numId w:val="1001"/>
          <w:ilvl w:val="0"/>
        </w:numPr>
      </w:pPr>
      <w:r>
        <w:t xml:space="preserve">Provide guidance and usage insight on AV &amp; telecom initiatives</w:t>
      </w:r>
    </w:p>
    <w:p>
      <w:pPr>
        <w:pStyle w:val="Compact"/>
        <w:numPr>
          <w:numId w:val="1001"/>
          <w:ilvl w:val="0"/>
        </w:numPr>
      </w:pPr>
      <w:r>
        <w:t xml:space="preserve">Ensure timely resolution of all production issues</w:t>
      </w:r>
    </w:p>
    <w:p>
      <w:pPr>
        <w:pStyle w:val="Heading2"/>
      </w:pPr>
      <w:bookmarkStart w:id="23" w:name="qualifications-for-audio-visual-tech"/>
      <w:r>
        <w:t xml:space="preserve">Qualifications for audio visual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the public and diverse departments and vendors</w:t>
      </w:r>
    </w:p>
    <w:p>
      <w:pPr>
        <w:pStyle w:val="Compact"/>
        <w:numPr>
          <w:numId w:val="1002"/>
          <w:ilvl w:val="0"/>
        </w:numPr>
      </w:pPr>
      <w:r>
        <w:t xml:space="preserve">Full knowledge and understanding of company and departmental rules and regulations, policies and procedures</w:t>
      </w:r>
    </w:p>
    <w:p>
      <w:pPr>
        <w:pStyle w:val="Compact"/>
        <w:numPr>
          <w:numId w:val="1002"/>
          <w:ilvl w:val="0"/>
        </w:numPr>
      </w:pPr>
      <w:r>
        <w:t xml:space="preserve">Five to seven years audiovisual technology management experience</w:t>
      </w:r>
    </w:p>
    <w:p>
      <w:pPr>
        <w:pStyle w:val="Compact"/>
        <w:numPr>
          <w:numId w:val="1002"/>
          <w:ilvl w:val="0"/>
        </w:numPr>
      </w:pPr>
      <w:r>
        <w:t xml:space="preserve">Five to seven years AV and presentation technologies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(Word, Excel, Lync, PowerPoint, Outlook)</w:t>
      </w:r>
    </w:p>
    <w:p>
      <w:pPr>
        <w:pStyle w:val="Compact"/>
        <w:numPr>
          <w:numId w:val="1002"/>
          <w:ilvl w:val="0"/>
        </w:numPr>
      </w:pPr>
      <w:r>
        <w:t xml:space="preserve">Ability to facilitate tasks with internal and external staff to assure meeting and event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o-visua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o-visua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2021-10-28T18:30:25Z</dcterms:created>
  <dcterms:modified xsi:type="dcterms:W3CDTF">2021-10-28T18:30:25Z</dcterms:modified>
</cp:coreProperties>
</file>