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https://www.velvetjobs.com/job-descriptions/audience-manager</w:t>
        </w:r>
      </w:hyperlink>
    </w:p>
    <w:p>
      <w:pPr>
        <w:pStyle w:val="Heading1"/>
      </w:pPr>
      <w:bookmarkStart w:id="21" w:name="example-of-audience-manager-job-description"/>
      <w:r>
        <w:t xml:space="preserve">Example of Audience Manager Job Description</w:t>
      </w:r>
      <w:bookmarkEnd w:id="21"/>
    </w:p>
    <w:p>
      <w:pPr>
        <w:pStyle w:val="Compact"/>
      </w:pPr>
      <w:r>
        <w:t xml:space="preserve">Our company is looking to fill the role of audience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ence-manager"/>
      <w:r>
        <w:t xml:space="preserve">Responsibilities for audience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Advocate in communities (online, offline), and influence with their leaders</w:t>
      </w:r>
    </w:p>
    <w:p>
      <w:pPr>
        <w:pStyle w:val="Compact"/>
        <w:numPr>
          <w:numId w:val="1001"/>
          <w:ilvl w:val="0"/>
        </w:numPr>
      </w:pPr>
      <w:r>
        <w:t xml:space="preserve">Cultivate relationships with TV/Video buyers at major agencies</w:t>
      </w:r>
    </w:p>
    <w:p>
      <w:pPr>
        <w:pStyle w:val="Compact"/>
        <w:numPr>
          <w:numId w:val="1001"/>
          <w:ilvl w:val="0"/>
        </w:numPr>
      </w:pPr>
      <w:r>
        <w:t xml:space="preserve">Build relationships and close new business with Agency Trading Desks, DSP’s and other key constituents in the Programmatic ecosystem</w:t>
      </w:r>
    </w:p>
    <w:p>
      <w:pPr>
        <w:pStyle w:val="Compact"/>
        <w:numPr>
          <w:numId w:val="1001"/>
          <w:ilvl w:val="0"/>
        </w:numPr>
      </w:pPr>
      <w:r>
        <w:t xml:space="preserve">Educate Account Executives on the evolving landscape of Programmatic and Audience Sales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execution of any custom solutions, from concept through implementation, across internal market-facing and technical teams, any external clients and data partners</w:t>
      </w:r>
    </w:p>
    <w:p>
      <w:pPr>
        <w:pStyle w:val="Compact"/>
        <w:numPr>
          <w:numId w:val="1001"/>
          <w:ilvl w:val="0"/>
        </w:numPr>
      </w:pPr>
      <w:r>
        <w:t xml:space="preserve">Promote and raise awareness of our targeting capabilities internally, particularly to our National &amp; Local sales teams, provide any needed training support</w:t>
      </w:r>
    </w:p>
    <w:p>
      <w:pPr>
        <w:pStyle w:val="Compact"/>
        <w:numPr>
          <w:numId w:val="1001"/>
          <w:ilvl w:val="0"/>
        </w:numPr>
      </w:pPr>
      <w:r>
        <w:t xml:space="preserve">Develop and lead the strategic planning of email content in collaboration with editorial team</w:t>
      </w:r>
    </w:p>
    <w:p>
      <w:pPr>
        <w:pStyle w:val="Compact"/>
        <w:numPr>
          <w:numId w:val="1001"/>
          <w:ilvl w:val="0"/>
        </w:numPr>
      </w:pPr>
      <w:r>
        <w:t xml:space="preserve">Drive the development and execution of email marketing calendar</w:t>
      </w:r>
    </w:p>
    <w:p>
      <w:pPr>
        <w:pStyle w:val="Compact"/>
        <w:numPr>
          <w:numId w:val="1001"/>
          <w:ilvl w:val="0"/>
        </w:numPr>
      </w:pPr>
      <w:r>
        <w:t xml:space="preserve">Utilize prior performance and analytics to optimize key traffic and revenue metrics including CTR, open rates, engagement, and retention</w:t>
      </w:r>
    </w:p>
    <w:p>
      <w:pPr>
        <w:pStyle w:val="Compact"/>
        <w:numPr>
          <w:numId w:val="1001"/>
          <w:ilvl w:val="0"/>
        </w:numPr>
      </w:pPr>
      <w:r>
        <w:t xml:space="preserve">Drive innovation and change through business knowledge, creative ideas and strong relationships</w:t>
      </w:r>
    </w:p>
    <w:p>
      <w:pPr>
        <w:pStyle w:val="Heading2"/>
      </w:pPr>
      <w:bookmarkStart w:id="23" w:name="qualifications-for-audience-manager"/>
      <w:r>
        <w:t xml:space="preserve">Qualifications for audience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level Microsoft Excel, Word, and PowerPoint</w:t>
      </w:r>
    </w:p>
    <w:p>
      <w:pPr>
        <w:pStyle w:val="Compact"/>
        <w:numPr>
          <w:numId w:val="1002"/>
          <w:ilvl w:val="0"/>
        </w:numPr>
      </w:pPr>
      <w:r>
        <w:t xml:space="preserve">A self-starter and a team player with a strong work ethic and positive attitude</w:t>
      </w:r>
    </w:p>
    <w:p>
      <w:pPr>
        <w:pStyle w:val="Compact"/>
        <w:numPr>
          <w:numId w:val="1002"/>
          <w:ilvl w:val="0"/>
        </w:numPr>
      </w:pPr>
      <w:r>
        <w:t xml:space="preserve">Self-driven and resourceful</w:t>
      </w:r>
    </w:p>
    <w:p>
      <w:pPr>
        <w:pStyle w:val="Compact"/>
        <w:numPr>
          <w:numId w:val="1002"/>
          <w:ilvl w:val="0"/>
        </w:numPr>
      </w:pPr>
      <w:r>
        <w:t xml:space="preserve">Strong analytical and problem resolution skills are required, the ability to anticipate and direct the next steps needed in varying categories</w:t>
      </w:r>
    </w:p>
    <w:p>
      <w:pPr>
        <w:pStyle w:val="Compact"/>
        <w:numPr>
          <w:numId w:val="1002"/>
          <w:ilvl w:val="0"/>
        </w:numPr>
      </w:pPr>
      <w:r>
        <w:t xml:space="preserve">Related media marketing, web analytics, digital or agency experience</w:t>
      </w:r>
    </w:p>
    <w:p>
      <w:pPr>
        <w:pStyle w:val="Compact"/>
        <w:numPr>
          <w:numId w:val="1002"/>
          <w:ilvl w:val="0"/>
        </w:numPr>
      </w:pPr>
      <w:r>
        <w:t xml:space="preserve">Extensive experience with Adobe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e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e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2021-10-28T13:13:33Z</dcterms:created>
  <dcterms:modified xsi:type="dcterms:W3CDTF">2021-10-28T13:13:33Z</dcterms:modified>
</cp:coreProperties>
</file>