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https://www.velvetjobs.com/job-descriptions/athletic-trainer</w:t>
        </w:r>
      </w:hyperlink>
    </w:p>
    <w:p>
      <w:pPr>
        <w:pStyle w:val="Heading1"/>
      </w:pPr>
      <w:bookmarkStart w:id="21" w:name="example-of-athletic-trainer-job-description"/>
      <w:r>
        <w:t xml:space="preserve">Example of Athletic Trainer Job Description</w:t>
      </w:r>
      <w:bookmarkEnd w:id="21"/>
    </w:p>
    <w:p>
      <w:pPr>
        <w:pStyle w:val="Compact"/>
      </w:pPr>
      <w:r>
        <w:t xml:space="preserve">Our growing company is looking to fill the role of athletic trainer.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thletic-trainer"/>
      <w:r>
        <w:t xml:space="preserve">Responsibilities for athletic trainer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day-to-day operations</w:t>
      </w:r>
    </w:p>
    <w:p>
      <w:pPr>
        <w:pStyle w:val="Compact"/>
        <w:numPr>
          <w:numId w:val="1001"/>
          <w:ilvl w:val="0"/>
        </w:numPr>
      </w:pPr>
      <w:r>
        <w:t xml:space="preserve">Provide athletic training coverage/support for sport team/school assignment(s) as directed by the Clinical Supervisor for Rehab Services or Sports Medicine</w:t>
      </w:r>
    </w:p>
    <w:p>
      <w:pPr>
        <w:pStyle w:val="Compact"/>
        <w:numPr>
          <w:numId w:val="1001"/>
          <w:ilvl w:val="0"/>
        </w:numPr>
      </w:pPr>
      <w:r>
        <w:t xml:space="preserve">Provide and assist in the coordination of activities that include injury prevention, immediate assessment/evaluation/treatment of injuries and appropriate triage of injuries</w:t>
      </w:r>
    </w:p>
    <w:p>
      <w:pPr>
        <w:pStyle w:val="Compact"/>
        <w:numPr>
          <w:numId w:val="1001"/>
          <w:ilvl w:val="0"/>
        </w:numPr>
      </w:pPr>
      <w:r>
        <w:t xml:space="preserve">Primary responsibility will be as an outreach athletic trainer to local high schools (all within 10 miles of Michigan Technological University)</w:t>
      </w:r>
    </w:p>
    <w:p>
      <w:pPr>
        <w:pStyle w:val="Compact"/>
        <w:numPr>
          <w:numId w:val="1001"/>
          <w:ilvl w:val="0"/>
        </w:numPr>
      </w:pPr>
      <w:r>
        <w:t xml:space="preserve">Provide initial evaluation and emergency first aid for athletic injuries</w:t>
      </w:r>
    </w:p>
    <w:p>
      <w:pPr>
        <w:pStyle w:val="Compact"/>
        <w:numPr>
          <w:numId w:val="1001"/>
          <w:ilvl w:val="0"/>
        </w:numPr>
      </w:pPr>
      <w:r>
        <w:t xml:space="preserve">Determine appropriate therapeutic methods and use of therapeutic devices for athletic injuries</w:t>
      </w:r>
    </w:p>
    <w:p>
      <w:pPr>
        <w:pStyle w:val="Compact"/>
        <w:numPr>
          <w:numId w:val="1001"/>
          <w:ilvl w:val="0"/>
        </w:numPr>
      </w:pPr>
      <w:r>
        <w:t xml:space="preserve">Maintain health records for student athletes</w:t>
      </w:r>
    </w:p>
    <w:p>
      <w:pPr>
        <w:pStyle w:val="Compact"/>
        <w:numPr>
          <w:numId w:val="1001"/>
          <w:ilvl w:val="0"/>
        </w:numPr>
      </w:pPr>
      <w:r>
        <w:t xml:space="preserve">Provide on-site medical care coverage for home and visiting teams on game days</w:t>
      </w:r>
    </w:p>
    <w:p>
      <w:pPr>
        <w:pStyle w:val="Compact"/>
        <w:numPr>
          <w:numId w:val="1001"/>
          <w:ilvl w:val="0"/>
        </w:numPr>
      </w:pPr>
      <w:r>
        <w:t xml:space="preserve">Maintain inventory of necessary equipment, supplies, and medication</w:t>
      </w:r>
    </w:p>
    <w:p>
      <w:pPr>
        <w:pStyle w:val="Compact"/>
        <w:numPr>
          <w:numId w:val="1001"/>
          <w:ilvl w:val="0"/>
        </w:numPr>
      </w:pPr>
      <w:r>
        <w:t xml:space="preserve">Communicate with doctors, insurance companies, and coaches regarding student athlete injuries and treatments</w:t>
      </w:r>
    </w:p>
    <w:p>
      <w:pPr>
        <w:pStyle w:val="Heading2"/>
      </w:pPr>
      <w:bookmarkStart w:id="23" w:name="qualifications-for-athletic-trainer"/>
      <w:r>
        <w:t xml:space="preserve">Qualifications for athletic trainer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Reference Letters 1,2,3 (letters that applicant may have available at the time of applying)</w:t>
      </w:r>
    </w:p>
    <w:p>
      <w:pPr>
        <w:pStyle w:val="Compact"/>
        <w:numPr>
          <w:numId w:val="1002"/>
          <w:ilvl w:val="0"/>
        </w:numPr>
      </w:pPr>
      <w:r>
        <w:t xml:space="preserve">Master’s Degree in athletic training, exercise science, sports or health care administration, or other related</w:t>
      </w:r>
    </w:p>
    <w:p>
      <w:pPr>
        <w:pStyle w:val="Compact"/>
        <w:numPr>
          <w:numId w:val="1002"/>
          <w:ilvl w:val="0"/>
        </w:numPr>
      </w:pPr>
      <w:r>
        <w:t xml:space="preserve">Ability to quickly establish rapport with students, physicians, staff and co-workers</w:t>
      </w:r>
    </w:p>
    <w:p>
      <w:pPr>
        <w:pStyle w:val="Compact"/>
        <w:numPr>
          <w:numId w:val="1002"/>
          <w:ilvl w:val="0"/>
        </w:numPr>
      </w:pPr>
      <w:r>
        <w:t xml:space="preserve">Minimum 1 year preferred</w:t>
      </w:r>
    </w:p>
    <w:p>
      <w:pPr>
        <w:pStyle w:val="Compact"/>
        <w:numPr>
          <w:numId w:val="1002"/>
          <w:ilvl w:val="0"/>
        </w:numPr>
      </w:pPr>
      <w:r>
        <w:t xml:space="preserve">Currently, many of the injuries our student-athletes incur are a result of a lack of proper strength and condition since our athletic training coverage is on a per diem basis</w:t>
      </w:r>
    </w:p>
    <w:p>
      <w:pPr>
        <w:pStyle w:val="Compact"/>
        <w:numPr>
          <w:numId w:val="1002"/>
          <w:ilvl w:val="0"/>
        </w:numPr>
      </w:pPr>
      <w:r>
        <w:t xml:space="preserve">Will allow for the development of lines of communication between the Athletic Department and doctors when more serious injuries occur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thletic-tra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thletic-tra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2021-10-28T13:34:51Z</dcterms:created>
  <dcterms:modified xsi:type="dcterms:W3CDTF">2021-10-28T13:34:51Z</dcterms:modified>
</cp:coreProperties>
</file>