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https://www.velvetjobs.com/job-descriptions/athletic-director</w:t>
        </w:r>
      </w:hyperlink>
    </w:p>
    <w:p>
      <w:pPr>
        <w:pStyle w:val="Heading1"/>
      </w:pPr>
      <w:bookmarkStart w:id="21" w:name="example-of-athletic-director-job-description"/>
      <w:r>
        <w:t xml:space="preserve">Example of Athletic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athletic director. To join our growing team, please review the list of responsibilities and qualifications.</w:t>
      </w:r>
    </w:p>
    <w:p>
      <w:pPr>
        <w:pStyle w:val="Heading2"/>
      </w:pPr>
      <w:bookmarkStart w:id="22" w:name="responsibilities-for-athletic-director"/>
      <w:r>
        <w:t xml:space="preserve">Responsibilities for athletic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overall distribution, management and accounting of departmental textbook program</w:t>
      </w:r>
    </w:p>
    <w:p>
      <w:pPr>
        <w:pStyle w:val="Compact"/>
        <w:numPr>
          <w:numId w:val="1001"/>
          <w:ilvl w:val="0"/>
        </w:numPr>
      </w:pPr>
      <w:r>
        <w:t xml:space="preserve">Coordinate and manage scheduling community events and appearances by athletes and staff with the goal of building visibility in the community</w:t>
      </w:r>
    </w:p>
    <w:p>
      <w:pPr>
        <w:pStyle w:val="Compact"/>
        <w:numPr>
          <w:numId w:val="1001"/>
          <w:ilvl w:val="0"/>
        </w:numPr>
      </w:pPr>
      <w:r>
        <w:t xml:space="preserve">Responsible for collaborating with the Assistant Athletic Director/Marketing in creating a marketing plan for group, season and individual ticket sales for men’s and women’s basketball and baseball</w:t>
      </w:r>
    </w:p>
    <w:p>
      <w:pPr>
        <w:pStyle w:val="Compact"/>
        <w:numPr>
          <w:numId w:val="1001"/>
          <w:ilvl w:val="0"/>
        </w:numPr>
      </w:pPr>
      <w:r>
        <w:t xml:space="preserve">Responsible for research of all avenues to drive ticket sales and create new ideas for interest and sales in all sports</w:t>
      </w:r>
    </w:p>
    <w:p>
      <w:pPr>
        <w:pStyle w:val="Compact"/>
        <w:numPr>
          <w:numId w:val="1001"/>
          <w:ilvl w:val="0"/>
        </w:numPr>
      </w:pPr>
      <w:r>
        <w:t xml:space="preserve">Perform additional duties as assigned by Assistant Athletic Director/Marketing or Associate Athletic Director/Marketing</w:t>
      </w:r>
    </w:p>
    <w:p>
      <w:pPr>
        <w:pStyle w:val="Compact"/>
        <w:numPr>
          <w:numId w:val="1001"/>
          <w:ilvl w:val="0"/>
        </w:numPr>
      </w:pPr>
      <w:r>
        <w:t xml:space="preserve">Leads, mentors and supervises staff responsible for supporting basic fundraising activities (database, research, solicitation, coordination, stewardship, communications, events et cetera)</w:t>
      </w:r>
    </w:p>
    <w:p>
      <w:pPr>
        <w:pStyle w:val="Compact"/>
        <w:numPr>
          <w:numId w:val="1001"/>
          <w:ilvl w:val="0"/>
        </w:numPr>
      </w:pPr>
      <w:r>
        <w:t xml:space="preserve">Manages teams in the area of communications, stewardship, and events</w:t>
      </w:r>
    </w:p>
    <w:p>
      <w:pPr>
        <w:pStyle w:val="Compact"/>
        <w:numPr>
          <w:numId w:val="1001"/>
          <w:ilvl w:val="0"/>
        </w:numPr>
      </w:pPr>
      <w:r>
        <w:t xml:space="preserve">Oversight and final decision maker to allocate resources and budget to differing event priorities in order to build out an annual event plan</w:t>
      </w:r>
    </w:p>
    <w:p>
      <w:pPr>
        <w:pStyle w:val="Compact"/>
        <w:numPr>
          <w:numId w:val="1001"/>
          <w:ilvl w:val="0"/>
        </w:numPr>
      </w:pPr>
      <w:r>
        <w:t xml:space="preserve">Serves as the point person to answer questions regarding donor discontent with recognition/benefits</w:t>
      </w:r>
    </w:p>
    <w:p>
      <w:pPr>
        <w:pStyle w:val="Compact"/>
        <w:numPr>
          <w:numId w:val="1001"/>
          <w:ilvl w:val="0"/>
        </w:numPr>
      </w:pPr>
      <w:r>
        <w:t xml:space="preserve">Oversees report preparation, data documentation, proposal development, and various other fundamental internal support activities</w:t>
      </w:r>
    </w:p>
    <w:p>
      <w:pPr>
        <w:pStyle w:val="Heading2"/>
      </w:pPr>
      <w:bookmarkStart w:id="23" w:name="qualifications-for-athletic-director"/>
      <w:r>
        <w:t xml:space="preserve">Qualifications for athletic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of progressively responsible supervisory experience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effective working relationships with students, coaches, faculty, administration and community representatives</w:t>
      </w:r>
    </w:p>
    <w:p>
      <w:pPr>
        <w:pStyle w:val="Compact"/>
        <w:numPr>
          <w:numId w:val="1002"/>
          <w:ilvl w:val="0"/>
        </w:numPr>
      </w:pPr>
      <w:r>
        <w:t xml:space="preserve">Demonstrate a maturing and contagious Christian faith, which includes a commitment to SPU's Christian mission and vision for engaging the culture and changing the world and the ability to articulate this vision clearly</w:t>
      </w:r>
    </w:p>
    <w:p>
      <w:pPr>
        <w:pStyle w:val="Compact"/>
        <w:numPr>
          <w:numId w:val="1002"/>
          <w:ilvl w:val="0"/>
        </w:numPr>
      </w:pPr>
      <w:r>
        <w:t xml:space="preserve">Doctorate in an appropriate field</w:t>
      </w:r>
    </w:p>
    <w:p>
      <w:pPr>
        <w:pStyle w:val="Compact"/>
        <w:numPr>
          <w:numId w:val="1002"/>
          <w:ilvl w:val="0"/>
        </w:numPr>
      </w:pPr>
      <w:r>
        <w:t xml:space="preserve">Two to four years of work experience is preferred</w:t>
      </w:r>
    </w:p>
    <w:p>
      <w:pPr>
        <w:pStyle w:val="Compact"/>
        <w:numPr>
          <w:numId w:val="1002"/>
          <w:ilvl w:val="0"/>
        </w:numPr>
      </w:pPr>
      <w:r>
        <w:t xml:space="preserve">Determines and oversees annual communication plans to market philanthropy for athletics through traditional channels such as print collateral web and social along with keeping a library of documents and proposals to assist frontline fundraisers with solicitation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thletic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thletic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2021-10-28T13:00:37Z</dcterms:created>
  <dcterms:modified xsi:type="dcterms:W3CDTF">2021-10-28T13:00:37Z</dcterms:modified>
</cp:coreProperties>
</file>