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https://www.velvetjobs.com/job-descriptions/athletic-communications</w:t>
        </w:r>
      </w:hyperlink>
    </w:p>
    <w:p>
      <w:pPr>
        <w:pStyle w:val="Heading1"/>
      </w:pPr>
      <w:bookmarkStart w:id="21" w:name="example-of-athletic-communications-job-description"/>
      <w:r>
        <w:t xml:space="preserve">Example of Athletic Communications Job Description</w:t>
      </w:r>
      <w:bookmarkEnd w:id="21"/>
    </w:p>
    <w:p>
      <w:pPr>
        <w:pStyle w:val="Compact"/>
      </w:pPr>
      <w:r>
        <w:t xml:space="preserve">Our innovative and growing company is looking to fill the role of athletic communications.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thletic-communications"/>
      <w:r>
        <w:t xml:space="preserve">Responsibilities for athletic communications</w:t>
      </w:r>
      <w:bookmarkEnd w:id="22"/>
    </w:p>
    <w:p>
      <w:pPr>
        <w:pStyle w:val="Compact"/>
        <w:numPr>
          <w:numId w:val="1001"/>
          <w:ilvl w:val="0"/>
        </w:numPr>
      </w:pPr>
      <w:r>
        <w:t xml:space="preserve">Successful candidate will have experience designing and implementing strategic communication plans and new media initiatives</w:t>
      </w:r>
    </w:p>
    <w:p>
      <w:pPr>
        <w:pStyle w:val="Compact"/>
        <w:numPr>
          <w:numId w:val="1001"/>
          <w:ilvl w:val="0"/>
        </w:numPr>
      </w:pPr>
      <w:r>
        <w:t xml:space="preserve">Position will proactively cultivate media coverage for Vanderbilt Athletics and work with staff to actively tell the department’s story</w:t>
      </w:r>
    </w:p>
    <w:p>
      <w:pPr>
        <w:pStyle w:val="Compact"/>
        <w:numPr>
          <w:numId w:val="1001"/>
          <w:ilvl w:val="0"/>
        </w:numPr>
      </w:pPr>
      <w:r>
        <w:t xml:space="preserve">Management of the Athletics communications and digital media staff</w:t>
      </w:r>
    </w:p>
    <w:p>
      <w:pPr>
        <w:pStyle w:val="Compact"/>
        <w:numPr>
          <w:numId w:val="1001"/>
          <w:ilvl w:val="0"/>
        </w:numPr>
      </w:pPr>
      <w:r>
        <w:t xml:space="preserve">Serve as primary athletic communications contact for select sports (TBD)</w:t>
      </w:r>
    </w:p>
    <w:p>
      <w:pPr>
        <w:pStyle w:val="Compact"/>
        <w:numPr>
          <w:numId w:val="1001"/>
          <w:ilvl w:val="0"/>
        </w:numPr>
      </w:pPr>
      <w:r>
        <w:t xml:space="preserve">Other duties as assigned by Athletics Director, Assistant Athletics Director for Communications, or Director of Athletics Communications</w:t>
      </w:r>
    </w:p>
    <w:p>
      <w:pPr>
        <w:pStyle w:val="Compact"/>
        <w:numPr>
          <w:numId w:val="1001"/>
          <w:ilvl w:val="0"/>
        </w:numPr>
      </w:pPr>
      <w:r>
        <w:t xml:space="preserve">Write and distribute AP-style previews, recaps, and feature stories about athletics program</w:t>
      </w:r>
    </w:p>
    <w:p>
      <w:pPr>
        <w:pStyle w:val="Compact"/>
        <w:numPr>
          <w:numId w:val="1001"/>
          <w:ilvl w:val="0"/>
        </w:numPr>
      </w:pPr>
      <w:r>
        <w:t xml:space="preserve">Ensures accuracy of all athletic information</w:t>
      </w:r>
    </w:p>
    <w:p>
      <w:pPr>
        <w:pStyle w:val="Compact"/>
        <w:numPr>
          <w:numId w:val="1001"/>
          <w:ilvl w:val="0"/>
        </w:numPr>
      </w:pPr>
      <w:r>
        <w:t xml:space="preserve">Supervise team of student employees and workers to assist with above duties</w:t>
      </w:r>
    </w:p>
    <w:p>
      <w:pPr>
        <w:pStyle w:val="Compact"/>
        <w:numPr>
          <w:numId w:val="1001"/>
          <w:ilvl w:val="0"/>
        </w:numPr>
      </w:pPr>
      <w:r>
        <w:t xml:space="preserve">Work long hours, including nights and some weekends</w:t>
      </w:r>
    </w:p>
    <w:p>
      <w:pPr>
        <w:pStyle w:val="Compact"/>
        <w:numPr>
          <w:numId w:val="1001"/>
          <w:ilvl w:val="0"/>
        </w:numPr>
      </w:pPr>
      <w:r>
        <w:t xml:space="preserve">Manage the ECAC’s image and visibility and enhance the understanding among the public it serves and constituencies with which it interacts</w:t>
      </w:r>
    </w:p>
    <w:p>
      <w:pPr>
        <w:pStyle w:val="Heading2"/>
      </w:pPr>
      <w:bookmarkStart w:id="23" w:name="qualifications-for-athletic-communications"/>
      <w:r>
        <w:t xml:space="preserve">Qualifications for athletic communications</w:t>
      </w:r>
      <w:bookmarkEnd w:id="23"/>
    </w:p>
    <w:p>
      <w:pPr>
        <w:pStyle w:val="Compact"/>
        <w:numPr>
          <w:numId w:val="1002"/>
          <w:ilvl w:val="0"/>
        </w:numPr>
      </w:pPr>
      <w:r>
        <w:t xml:space="preserve">Video shooting/editing and photography experience preferred</w:t>
      </w:r>
    </w:p>
    <w:p>
      <w:pPr>
        <w:pStyle w:val="Compact"/>
        <w:numPr>
          <w:numId w:val="1002"/>
          <w:ilvl w:val="0"/>
        </w:numPr>
      </w:pPr>
      <w:r>
        <w:t xml:space="preserve">Knowledge and understanding of intercollegiate athletics preferred, preferable with experience at the NCAA Division I level preferred</w:t>
      </w:r>
    </w:p>
    <w:p>
      <w:pPr>
        <w:pStyle w:val="Compact"/>
        <w:numPr>
          <w:numId w:val="1002"/>
          <w:ilvl w:val="0"/>
        </w:numPr>
      </w:pPr>
      <w:r>
        <w:t xml:space="preserve">Demonstrated ability to utilize computers in performing job duties, including ability to use desktop publishing, spreadsheets and word processing required</w:t>
      </w:r>
    </w:p>
    <w:p>
      <w:pPr>
        <w:pStyle w:val="Compact"/>
        <w:numPr>
          <w:numId w:val="1002"/>
          <w:ilvl w:val="0"/>
        </w:numPr>
      </w:pPr>
      <w:r>
        <w:t xml:space="preserve">Proficiency in Stat Crew</w:t>
      </w:r>
    </w:p>
    <w:p>
      <w:pPr>
        <w:pStyle w:val="Compact"/>
        <w:numPr>
          <w:numId w:val="1002"/>
          <w:ilvl w:val="0"/>
        </w:numPr>
      </w:pPr>
      <w:r>
        <w:t xml:space="preserve">Candidates must be detail-oriented and willing to work nights/weekends at home athletic events</w:t>
      </w:r>
    </w:p>
    <w:p>
      <w:pPr>
        <w:pStyle w:val="Compact"/>
        <w:numPr>
          <w:numId w:val="1002"/>
          <w:ilvl w:val="0"/>
        </w:numPr>
      </w:pPr>
      <w:r>
        <w:t xml:space="preserve">Candidates must be well-spoken, be able to adjust in a non-stop, ever-changing environment, and have an understanding of the sport(s) they are working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thletic-communic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thletic-communic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2021-10-28T13:31:43Z</dcterms:created>
  <dcterms:modified xsi:type="dcterms:W3CDTF">2021-10-28T13:31:43Z</dcterms:modified>
</cp:coreProperties>
</file>