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https://www.velvetjobs.com/job-descriptions/athletic-coach</w:t>
        </w:r>
      </w:hyperlink>
    </w:p>
    <w:p>
      <w:pPr>
        <w:pStyle w:val="Heading1"/>
      </w:pPr>
      <w:bookmarkStart w:id="21" w:name="example-of-athletic-coach-job-description"/>
      <w:r>
        <w:t xml:space="preserve">Example of Athletic Coach Job Description</w:t>
      </w:r>
      <w:bookmarkEnd w:id="21"/>
    </w:p>
    <w:p>
      <w:pPr>
        <w:pStyle w:val="Compact"/>
      </w:pPr>
      <w:r>
        <w:t xml:space="preserve">Our innovative and growing company is looking to fill the role of athletic coach. If you are looking for an exciting place to work, please take a look at the list of qualifications below.</w:t>
      </w:r>
    </w:p>
    <w:p>
      <w:pPr>
        <w:pStyle w:val="Heading2"/>
      </w:pPr>
      <w:bookmarkStart w:id="22" w:name="responsibilities-for-athletic-coach"/>
      <w:r>
        <w:t xml:space="preserve">Responsibilities for athletic coach</w:t>
      </w:r>
      <w:bookmarkEnd w:id="22"/>
    </w:p>
    <w:p>
      <w:pPr>
        <w:pStyle w:val="Compact"/>
        <w:numPr>
          <w:numId w:val="1001"/>
          <w:ilvl w:val="0"/>
        </w:numPr>
      </w:pPr>
      <w:r>
        <w:t xml:space="preserve">Counsels students on general and sport-related matters</w:t>
      </w:r>
    </w:p>
    <w:p>
      <w:pPr>
        <w:pStyle w:val="Compact"/>
        <w:numPr>
          <w:numId w:val="1001"/>
          <w:ilvl w:val="0"/>
        </w:numPr>
      </w:pPr>
      <w:r>
        <w:t xml:space="preserve">Directing all aspects of the coaching and management of the men's intercollegiate lacrosse program</w:t>
      </w:r>
    </w:p>
    <w:p>
      <w:pPr>
        <w:pStyle w:val="Compact"/>
        <w:numPr>
          <w:numId w:val="1001"/>
          <w:ilvl w:val="0"/>
        </w:numPr>
      </w:pPr>
      <w:r>
        <w:t xml:space="preserve">Managing the team budget, fundraising, and alumni development</w:t>
      </w:r>
    </w:p>
    <w:p>
      <w:pPr>
        <w:pStyle w:val="Compact"/>
        <w:numPr>
          <w:numId w:val="1001"/>
          <w:ilvl w:val="0"/>
        </w:numPr>
      </w:pPr>
      <w:r>
        <w:t xml:space="preserve">Supporting the academic and personal development of program's student-athletes</w:t>
      </w:r>
    </w:p>
    <w:p>
      <w:pPr>
        <w:pStyle w:val="Compact"/>
        <w:numPr>
          <w:numId w:val="1001"/>
          <w:ilvl w:val="0"/>
        </w:numPr>
      </w:pPr>
      <w:r>
        <w:t xml:space="preserve">Directing all aspects of a comprehensive intramural sport program for the fall semester</w:t>
      </w:r>
    </w:p>
    <w:p>
      <w:pPr>
        <w:pStyle w:val="Compact"/>
        <w:numPr>
          <w:numId w:val="1001"/>
          <w:ilvl w:val="0"/>
        </w:numPr>
      </w:pPr>
      <w:r>
        <w:t xml:space="preserve">Some supervision (fall semester) of the varsity weight room and event management</w:t>
      </w:r>
    </w:p>
    <w:p>
      <w:pPr>
        <w:pStyle w:val="Compact"/>
        <w:numPr>
          <w:numId w:val="1001"/>
          <w:ilvl w:val="0"/>
        </w:numPr>
      </w:pPr>
      <w:r>
        <w:t xml:space="preserve">Contributing member of the athletics department in all department initiatives</w:t>
      </w:r>
    </w:p>
    <w:p>
      <w:pPr>
        <w:pStyle w:val="Compact"/>
        <w:numPr>
          <w:numId w:val="1001"/>
          <w:ilvl w:val="0"/>
        </w:numPr>
      </w:pPr>
      <w:r>
        <w:t xml:space="preserve">Visible, fully integrated member of the Athletic Department and College community</w:t>
      </w:r>
    </w:p>
    <w:p>
      <w:pPr>
        <w:pStyle w:val="Compact"/>
        <w:numPr>
          <w:numId w:val="1001"/>
          <w:ilvl w:val="0"/>
        </w:numPr>
      </w:pPr>
      <w:r>
        <w:t xml:space="preserve">Supervise, train, and coordinate the daily activities of the cheer, dance and mascots and season milestones</w:t>
      </w:r>
    </w:p>
    <w:p>
      <w:pPr>
        <w:pStyle w:val="Compact"/>
        <w:numPr>
          <w:numId w:val="1001"/>
          <w:ilvl w:val="0"/>
        </w:numPr>
      </w:pPr>
      <w:r>
        <w:t xml:space="preserve">Manage a staff of coaches and trainers for the personal and athletic skill development of team members</w:t>
      </w:r>
    </w:p>
    <w:p>
      <w:pPr>
        <w:pStyle w:val="Heading2"/>
      </w:pPr>
      <w:bookmarkStart w:id="23" w:name="qualifications-for-athletic-coach"/>
      <w:r>
        <w:t xml:space="preserve">Qualifications for athletic coach</w:t>
      </w:r>
      <w:bookmarkEnd w:id="23"/>
    </w:p>
    <w:p>
      <w:pPr>
        <w:pStyle w:val="Compact"/>
        <w:numPr>
          <w:numId w:val="1002"/>
          <w:ilvl w:val="0"/>
        </w:numPr>
      </w:pPr>
      <w:r>
        <w:t xml:space="preserve">Have sensitivity to and understanding of the diverse academic socioeconomic, cultural, disability, gender identity, sexual orientation, and ethnic backgrounds of University of Bridgeport students, including those with physical or learning differences</w:t>
      </w:r>
    </w:p>
    <w:p>
      <w:pPr>
        <w:pStyle w:val="Compact"/>
        <w:numPr>
          <w:numId w:val="1002"/>
          <w:ilvl w:val="0"/>
        </w:numPr>
      </w:pPr>
      <w:r>
        <w:t xml:space="preserve">5 years with Master’s degree</w:t>
      </w:r>
    </w:p>
    <w:p>
      <w:pPr>
        <w:pStyle w:val="Compact"/>
        <w:numPr>
          <w:numId w:val="1002"/>
          <w:ilvl w:val="0"/>
        </w:numPr>
      </w:pPr>
      <w:r>
        <w:t xml:space="preserve">Successful head coaching experience preferred</w:t>
      </w:r>
    </w:p>
    <w:p>
      <w:pPr>
        <w:pStyle w:val="Compact"/>
        <w:numPr>
          <w:numId w:val="1002"/>
          <w:ilvl w:val="0"/>
        </w:numPr>
      </w:pPr>
      <w:r>
        <w:t xml:space="preserve">Must have or is willing to obtain appropriate Commercial Driver’s License (CDL and S-Endorsement)</w:t>
      </w:r>
    </w:p>
    <w:p>
      <w:pPr>
        <w:pStyle w:val="Compact"/>
        <w:numPr>
          <w:numId w:val="1002"/>
          <w:ilvl w:val="0"/>
        </w:numPr>
      </w:pPr>
      <w:r>
        <w:t xml:space="preserve">Specific knowledge of coaching techniques and procedures</w:t>
      </w:r>
    </w:p>
    <w:p>
      <w:pPr>
        <w:pStyle w:val="Compact"/>
        <w:numPr>
          <w:numId w:val="1002"/>
          <w:ilvl w:val="0"/>
        </w:numPr>
      </w:pPr>
      <w:r>
        <w:t xml:space="preserve">Anticipates and embraces change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thletic-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thletic-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2021-10-28T12:49:44Z</dcterms:created>
  <dcterms:modified xsi:type="dcterms:W3CDTF">2021-10-28T12:49:44Z</dcterms:modified>
</cp:coreProperties>
</file>