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https://www.velvetjobs.com/job-descriptions/assurance</w:t>
        </w:r>
      </w:hyperlink>
    </w:p>
    <w:p>
      <w:pPr>
        <w:pStyle w:val="Heading1"/>
      </w:pPr>
      <w:bookmarkStart w:id="21" w:name="example-of-assurance-job-description"/>
      <w:r>
        <w:t xml:space="preserve">Example of Assurance Job Description</w:t>
      </w:r>
      <w:bookmarkEnd w:id="21"/>
    </w:p>
    <w:p>
      <w:pPr>
        <w:pStyle w:val="Compact"/>
      </w:pPr>
      <w:r>
        <w:t xml:space="preserve">Our company is hiring for an assurance. To join our growing team, please review the list of responsibilities and qualifications.</w:t>
      </w:r>
    </w:p>
    <w:p>
      <w:pPr>
        <w:pStyle w:val="Heading2"/>
      </w:pPr>
      <w:bookmarkStart w:id="22" w:name="responsibilities-for-assurance"/>
      <w:r>
        <w:t xml:space="preserve">Responsibilities for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weekly/monthly reporting analyzing quality data</w:t>
      </w:r>
    </w:p>
    <w:p>
      <w:pPr>
        <w:pStyle w:val="Compact"/>
        <w:numPr>
          <w:numId w:val="1001"/>
          <w:ilvl w:val="0"/>
        </w:numPr>
      </w:pPr>
      <w:r>
        <w:t xml:space="preserve">Identify trends in the quality data that will assist with implementing training opportunities</w:t>
      </w:r>
    </w:p>
    <w:p>
      <w:pPr>
        <w:pStyle w:val="Compact"/>
        <w:numPr>
          <w:numId w:val="1001"/>
          <w:ilvl w:val="0"/>
        </w:numPr>
      </w:pPr>
      <w:r>
        <w:t xml:space="preserve">Work with the training department to create training material assist with coaching training sessions while focusing on areas of improvement identified through the quality process</w:t>
      </w:r>
    </w:p>
    <w:p>
      <w:pPr>
        <w:pStyle w:val="Compact"/>
        <w:numPr>
          <w:numId w:val="1001"/>
          <w:ilvl w:val="0"/>
        </w:numPr>
      </w:pPr>
      <w:r>
        <w:t xml:space="preserve">Performing calibration on instruments</w:t>
      </w:r>
    </w:p>
    <w:p>
      <w:pPr>
        <w:pStyle w:val="Compact"/>
        <w:numPr>
          <w:numId w:val="1001"/>
          <w:ilvl w:val="0"/>
        </w:numPr>
      </w:pPr>
      <w:r>
        <w:t xml:space="preserve">Performing cycle counts of Reject locations</w:t>
      </w:r>
    </w:p>
    <w:p>
      <w:pPr>
        <w:pStyle w:val="Compact"/>
        <w:numPr>
          <w:numId w:val="1001"/>
          <w:ilvl w:val="0"/>
        </w:numPr>
      </w:pPr>
      <w:r>
        <w:t xml:space="preserve">Assist with the closure of ATS finding &amp; customer complaints</w:t>
      </w:r>
    </w:p>
    <w:p>
      <w:pPr>
        <w:pStyle w:val="Compact"/>
        <w:numPr>
          <w:numId w:val="1001"/>
          <w:ilvl w:val="0"/>
        </w:numPr>
      </w:pPr>
      <w:r>
        <w:t xml:space="preserve">Test changes to company information systems</w:t>
      </w:r>
    </w:p>
    <w:p>
      <w:pPr>
        <w:pStyle w:val="Compact"/>
        <w:numPr>
          <w:numId w:val="1001"/>
          <w:ilvl w:val="0"/>
        </w:numPr>
      </w:pPr>
      <w:r>
        <w:t xml:space="preserve">Develop test plans and estimates</w:t>
      </w:r>
    </w:p>
    <w:p>
      <w:pPr>
        <w:pStyle w:val="Compact"/>
        <w:numPr>
          <w:numId w:val="1001"/>
          <w:ilvl w:val="0"/>
        </w:numPr>
      </w:pPr>
      <w:r>
        <w:t xml:space="preserve">Write moderately complex test scripts and prepare test data for projects</w:t>
      </w:r>
    </w:p>
    <w:p>
      <w:pPr>
        <w:pStyle w:val="Compact"/>
        <w:numPr>
          <w:numId w:val="1001"/>
          <w:ilvl w:val="0"/>
        </w:numPr>
      </w:pPr>
      <w:r>
        <w:t xml:space="preserve">Maintain system documentation to include new features and enhancements to current processes</w:t>
      </w:r>
    </w:p>
    <w:p>
      <w:pPr>
        <w:pStyle w:val="Heading2"/>
      </w:pPr>
      <w:bookmarkStart w:id="23" w:name="qualifications-for-assurance"/>
      <w:r>
        <w:t xml:space="preserve">Qualifications for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years of audit experience in public accounting</w:t>
      </w:r>
    </w:p>
    <w:p>
      <w:pPr>
        <w:pStyle w:val="Compact"/>
        <w:numPr>
          <w:numId w:val="1002"/>
          <w:ilvl w:val="0"/>
        </w:numPr>
      </w:pPr>
      <w:r>
        <w:t xml:space="preserve">Completed educational requirements for eligibility to sit for the CPA Exam</w:t>
      </w:r>
    </w:p>
    <w:p>
      <w:pPr>
        <w:pStyle w:val="Compact"/>
        <w:numPr>
          <w:numId w:val="1002"/>
          <w:ilvl w:val="0"/>
        </w:numPr>
      </w:pPr>
      <w:r>
        <w:t xml:space="preserve">1 to 3 years' experience in public accounting, with extensive experience on assurance engagements, including audits, reviews, and compilations for privately held companies and audits of employee benefit plans</w:t>
      </w:r>
    </w:p>
    <w:p>
      <w:pPr>
        <w:pStyle w:val="Compact"/>
        <w:numPr>
          <w:numId w:val="1002"/>
          <w:ilvl w:val="0"/>
        </w:numPr>
      </w:pPr>
      <w:r>
        <w:t xml:space="preserve">Basis business and individual tax knowledge</w:t>
      </w:r>
    </w:p>
    <w:p>
      <w:pPr>
        <w:pStyle w:val="Compact"/>
        <w:numPr>
          <w:numId w:val="1002"/>
          <w:ilvl w:val="0"/>
        </w:numPr>
      </w:pPr>
      <w:r>
        <w:t xml:space="preserve">Knowledge of QuickBooks, Peachtree, Microsoft Dynamics, ProSystemFx Engagement, GoSystem RS, FAS Asset Accounting, PPC Smart e-Practice Aids, Checkpoint a plus</w:t>
      </w:r>
    </w:p>
    <w:p>
      <w:pPr>
        <w:pStyle w:val="Compact"/>
        <w:numPr>
          <w:numId w:val="1002"/>
          <w:ilvl w:val="0"/>
        </w:numPr>
      </w:pPr>
      <w:r>
        <w:t xml:space="preserve">Ability to meet deadlines with accuracy BBA/BS/MS in Accounting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2021-10-28T13:36:07Z</dcterms:created>
  <dcterms:modified xsi:type="dcterms:W3CDTF">2021-10-28T13:36:07Z</dcterms:modified>
</cp:coreProperties>
</file>