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https://www.velvetjobs.com/job-descriptions/assurance-staff</w:t>
        </w:r>
      </w:hyperlink>
    </w:p>
    <w:p>
      <w:pPr>
        <w:pStyle w:val="Heading1"/>
      </w:pPr>
      <w:bookmarkStart w:id="21" w:name="example-of-assurance-staff-job-description"/>
      <w:r>
        <w:t xml:space="preserve">Example of Assurance Staff Job Description</w:t>
      </w:r>
      <w:bookmarkEnd w:id="21"/>
    </w:p>
    <w:p>
      <w:pPr>
        <w:pStyle w:val="Compact"/>
      </w:pPr>
      <w:r>
        <w:t xml:space="preserve">Our company is growing rapidly and is looking for an assurance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assurance-staff"/>
      <w:r>
        <w:t xml:space="preserve">Responsibilities for assurance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in a partnership capacity will all members of the business unit to drive the timely completion of action items</w:t>
      </w:r>
    </w:p>
    <w:p>
      <w:pPr>
        <w:pStyle w:val="Compact"/>
        <w:numPr>
          <w:numId w:val="1001"/>
          <w:ilvl w:val="0"/>
        </w:numPr>
      </w:pPr>
      <w:r>
        <w:t xml:space="preserve">Evaluates the cost of quality associated with a wide range of events</w:t>
      </w:r>
    </w:p>
    <w:p>
      <w:pPr>
        <w:pStyle w:val="Compact"/>
        <w:numPr>
          <w:numId w:val="1001"/>
          <w:ilvl w:val="0"/>
        </w:numPr>
      </w:pPr>
      <w:r>
        <w:t xml:space="preserve">Accountable for process evaluation and improvement initiatives</w:t>
      </w:r>
    </w:p>
    <w:p>
      <w:pPr>
        <w:pStyle w:val="Compact"/>
        <w:numPr>
          <w:numId w:val="1001"/>
          <w:ilvl w:val="0"/>
        </w:numPr>
      </w:pPr>
      <w:r>
        <w:t xml:space="preserve">Responsible for advising site leadership of recommended process improvements and tracking to closure</w:t>
      </w:r>
    </w:p>
    <w:p>
      <w:pPr>
        <w:pStyle w:val="Compact"/>
        <w:numPr>
          <w:numId w:val="1001"/>
          <w:ilvl w:val="0"/>
        </w:numPr>
      </w:pPr>
      <w:r>
        <w:t xml:space="preserve">Facilitates leadership level meetings on a wide range of business performance metrics and reviews</w:t>
      </w:r>
    </w:p>
    <w:p>
      <w:pPr>
        <w:pStyle w:val="Compact"/>
        <w:numPr>
          <w:numId w:val="1001"/>
          <w:ilvl w:val="0"/>
        </w:numPr>
      </w:pPr>
      <w:r>
        <w:t xml:space="preserve">Analyses a wide range of business activities and provides performance metrics and recommendations to site leadership</w:t>
      </w:r>
    </w:p>
    <w:p>
      <w:pPr>
        <w:pStyle w:val="Compact"/>
        <w:numPr>
          <w:numId w:val="1001"/>
          <w:ilvl w:val="0"/>
        </w:numPr>
      </w:pPr>
      <w:r>
        <w:t xml:space="preserve">Performs a wide range of duties associated with the investigation of events and root cause analysis</w:t>
      </w:r>
    </w:p>
    <w:p>
      <w:pPr>
        <w:pStyle w:val="Compact"/>
        <w:numPr>
          <w:numId w:val="1001"/>
          <w:ilvl w:val="0"/>
        </w:numPr>
      </w:pPr>
      <w:r>
        <w:t xml:space="preserve">A Quality Assurance Specialist in Information Technology leads compliance initiatives in support of company policies and Regulatory requirements to support product and internal IT controls related to 21 CFR Part 820 &amp; Part 11, Annex 11, and other health care industry standards/best practices</w:t>
      </w:r>
    </w:p>
    <w:p>
      <w:pPr>
        <w:pStyle w:val="Compact"/>
        <w:numPr>
          <w:numId w:val="1001"/>
          <w:ilvl w:val="0"/>
        </w:numPr>
      </w:pPr>
      <w:r>
        <w:t xml:space="preserve">IT QA also assists our IT unit to integrate best practice concepts into our processes to increase efficiency and meet compliance requirements and assure our customers receive only the highest quality services</w:t>
      </w:r>
    </w:p>
    <w:p>
      <w:pPr>
        <w:pStyle w:val="Compact"/>
        <w:numPr>
          <w:numId w:val="1001"/>
          <w:ilvl w:val="0"/>
        </w:numPr>
      </w:pPr>
      <w:r>
        <w:t xml:space="preserve">Support Application teams to facilitate the SDLC process for new Applications &amp; Systems</w:t>
      </w:r>
    </w:p>
    <w:p>
      <w:pPr>
        <w:pStyle w:val="Heading2"/>
      </w:pPr>
      <w:bookmarkStart w:id="23" w:name="qualifications-for-assurance-staff"/>
      <w:r>
        <w:t xml:space="preserve">Qualifications for assurance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work experience (related or unrelated) is preferred</w:t>
      </w:r>
    </w:p>
    <w:p>
      <w:pPr>
        <w:pStyle w:val="Compact"/>
        <w:numPr>
          <w:numId w:val="1002"/>
          <w:ilvl w:val="0"/>
        </w:numPr>
      </w:pPr>
      <w:r>
        <w:t xml:space="preserve">QA certifications</w:t>
      </w:r>
    </w:p>
    <w:p>
      <w:pPr>
        <w:pStyle w:val="Compact"/>
        <w:numPr>
          <w:numId w:val="1002"/>
          <w:ilvl w:val="0"/>
        </w:numPr>
      </w:pPr>
      <w:r>
        <w:t xml:space="preserve">Lead, develop, and mentor others with QA data analysis, trending, and reporting</w:t>
      </w:r>
    </w:p>
    <w:p>
      <w:pPr>
        <w:pStyle w:val="Compact"/>
        <w:numPr>
          <w:numId w:val="1002"/>
          <w:ilvl w:val="0"/>
        </w:numPr>
      </w:pPr>
      <w:r>
        <w:t xml:space="preserve">Log and track defects using designated tracking systems and tools</w:t>
      </w:r>
    </w:p>
    <w:p>
      <w:pPr>
        <w:pStyle w:val="Compact"/>
        <w:numPr>
          <w:numId w:val="1002"/>
          <w:ilvl w:val="0"/>
        </w:numPr>
      </w:pPr>
      <w:r>
        <w:t xml:space="preserve">Participate in the development of projects and initiatives, contributing to automated testing strategies</w:t>
      </w:r>
    </w:p>
    <w:p>
      <w:pPr>
        <w:pStyle w:val="Compact"/>
        <w:numPr>
          <w:numId w:val="1002"/>
          <w:ilvl w:val="0"/>
        </w:numPr>
      </w:pPr>
      <w:r>
        <w:t xml:space="preserve">Mentor and guide other team members as required to support overall team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2021-10-28T13:34:12Z</dcterms:created>
  <dcterms:modified xsi:type="dcterms:W3CDTF">2021-10-28T13:34:12Z</dcterms:modified>
</cp:coreProperties>
</file>