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https://www.velvetjobs.com/job-descriptions/assurance-services-senior</w:t>
        </w:r>
      </w:hyperlink>
    </w:p>
    <w:p>
      <w:pPr>
        <w:pStyle w:val="Heading1"/>
      </w:pPr>
      <w:bookmarkStart w:id="21" w:name="example-of-assurance-services-senior-job-description"/>
      <w:r>
        <w:t xml:space="preserve">Example of Assurance Services Senior Job Description</w:t>
      </w:r>
      <w:bookmarkEnd w:id="21"/>
    </w:p>
    <w:p>
      <w:pPr>
        <w:pStyle w:val="Compact"/>
      </w:pPr>
      <w:r>
        <w:t xml:space="preserve">Our innovative and growing company is looking for an assurance services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urance-services-senior"/>
      <w:r>
        <w:t xml:space="preserve">Responsibilities for assurance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managing audit and advisory assignments for a portfolio of varied and dynamic clients</w:t>
      </w:r>
    </w:p>
    <w:p>
      <w:pPr>
        <w:pStyle w:val="Compact"/>
        <w:numPr>
          <w:numId w:val="1001"/>
          <w:ilvl w:val="0"/>
        </w:numPr>
      </w:pPr>
      <w:r>
        <w:t xml:space="preserve">Coaching and mentoring teams on engagements</w:t>
      </w:r>
    </w:p>
    <w:p>
      <w:pPr>
        <w:pStyle w:val="Compact"/>
        <w:numPr>
          <w:numId w:val="1001"/>
          <w:ilvl w:val="0"/>
        </w:numPr>
      </w:pPr>
      <w:r>
        <w:t xml:space="preserve">Lead and deliver internal audit , Sarbanes Oxley (SOX) testing, ERM and compliance related projects for clients in various industries</w:t>
      </w:r>
    </w:p>
    <w:p>
      <w:pPr>
        <w:pStyle w:val="Compact"/>
        <w:numPr>
          <w:numId w:val="1001"/>
          <w:ilvl w:val="0"/>
        </w:numPr>
      </w:pPr>
      <w:r>
        <w:t xml:space="preserve">Train, and mentor associates and interns assigned to the client engagements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client's business, and become an investment fund industry specialist to understand client specific needs</w:t>
      </w:r>
    </w:p>
    <w:p>
      <w:pPr>
        <w:pStyle w:val="Compact"/>
        <w:numPr>
          <w:numId w:val="1001"/>
          <w:ilvl w:val="0"/>
        </w:numPr>
      </w:pPr>
      <w:r>
        <w:t xml:space="preserve">Provide support to Scheduler for North regions on all daily activities</w:t>
      </w:r>
    </w:p>
    <w:p>
      <w:pPr>
        <w:pStyle w:val="Compact"/>
        <w:numPr>
          <w:numId w:val="1001"/>
          <w:ilvl w:val="0"/>
        </w:numPr>
      </w:pPr>
      <w:r>
        <w:t xml:space="preserve">Review and update practitioner and project schedules, ensuring accuracy and consistency</w:t>
      </w:r>
    </w:p>
    <w:p>
      <w:pPr>
        <w:pStyle w:val="Compact"/>
        <w:numPr>
          <w:numId w:val="1001"/>
          <w:ilvl w:val="0"/>
        </w:numPr>
      </w:pPr>
      <w:r>
        <w:t xml:space="preserve">Ensure staffing requests are dealt with in a timely manner, providing accurate availability and utilisation information</w:t>
      </w:r>
    </w:p>
    <w:p>
      <w:pPr>
        <w:pStyle w:val="Compact"/>
        <w:numPr>
          <w:numId w:val="1001"/>
          <w:ilvl w:val="0"/>
        </w:numPr>
      </w:pPr>
      <w:r>
        <w:t xml:space="preserve">Take ownership of key processes across the team, such as indent process and training scheduling</w:t>
      </w:r>
    </w:p>
    <w:p>
      <w:pPr>
        <w:pStyle w:val="Compact"/>
        <w:numPr>
          <w:numId w:val="1001"/>
          <w:ilvl w:val="0"/>
        </w:numPr>
      </w:pPr>
      <w:r>
        <w:t xml:space="preserve">Attend management meetings and take ownership of actions log</w:t>
      </w:r>
    </w:p>
    <w:p>
      <w:pPr>
        <w:pStyle w:val="Heading2"/>
      </w:pPr>
      <w:bookmarkStart w:id="23" w:name="qualifications-for-assurance-services-senior"/>
      <w:r>
        <w:t xml:space="preserve">Qualifications for assurance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information technology risks and internal controls</w:t>
      </w:r>
    </w:p>
    <w:p>
      <w:pPr>
        <w:pStyle w:val="Compact"/>
        <w:numPr>
          <w:numId w:val="1002"/>
          <w:ilvl w:val="0"/>
        </w:numPr>
      </w:pPr>
      <w:r>
        <w:t xml:space="preserve">Ability to write test procedures and execute tests of controls</w:t>
      </w:r>
    </w:p>
    <w:p>
      <w:pPr>
        <w:pStyle w:val="Compact"/>
        <w:numPr>
          <w:numId w:val="1002"/>
          <w:ilvl w:val="0"/>
        </w:numPr>
      </w:pPr>
      <w:r>
        <w:t xml:space="preserve">Understanding of Service Organization Control, PCI, ISO, HITRUST and/or similar information technology control frameworks</w:t>
      </w:r>
    </w:p>
    <w:p>
      <w:pPr>
        <w:pStyle w:val="Compact"/>
        <w:numPr>
          <w:numId w:val="1002"/>
          <w:ilvl w:val="0"/>
        </w:numPr>
      </w:pPr>
      <w:r>
        <w:t xml:space="preserve">Ability to manage personal schedule and to lead multiple projects, tasks and deadlines</w:t>
      </w:r>
    </w:p>
    <w:p>
      <w:pPr>
        <w:pStyle w:val="Compact"/>
        <w:numPr>
          <w:numId w:val="1002"/>
          <w:ilvl w:val="0"/>
        </w:numPr>
      </w:pPr>
      <w:r>
        <w:t xml:space="preserve">Experienced IT security professional with working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TCP/IP, DNS, web, wireless security architectures, technologies from Symantec, Mcafee, Cisco, Checkpoint, Netscreen and other security products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2021-10-28T13:19:52Z</dcterms:created>
  <dcterms:modified xsi:type="dcterms:W3CDTF">2021-10-28T13:19:52Z</dcterms:modified>
</cp:coreProperties>
</file>