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https://www.velvetjobs.com/job-descriptions/associate-strategy</w:t>
        </w:r>
      </w:hyperlink>
    </w:p>
    <w:p>
      <w:pPr>
        <w:pStyle w:val="Heading1"/>
      </w:pPr>
      <w:bookmarkStart w:id="21" w:name="example-of-associate-strategy-job-description"/>
      <w:r>
        <w:t xml:space="preserve">Example of Associate, Strategy Job Description</w:t>
      </w:r>
      <w:bookmarkEnd w:id="21"/>
    </w:p>
    <w:p>
      <w:pPr>
        <w:pStyle w:val="Compact"/>
      </w:pPr>
      <w:r>
        <w:t xml:space="preserve">Our innovative and growing company is looking for an associate, strategy.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ociate-strategy"/>
      <w:r>
        <w:t xml:space="preserve">Responsibilities for associate, strategy</w:t>
      </w:r>
      <w:bookmarkEnd w:id="22"/>
    </w:p>
    <w:p>
      <w:pPr>
        <w:pStyle w:val="Compact"/>
        <w:numPr>
          <w:numId w:val="1001"/>
          <w:ilvl w:val="0"/>
        </w:numPr>
      </w:pPr>
      <w:r>
        <w:t xml:space="preserve">Learn to utilize syndicated sources/programs and master media math</w:t>
      </w:r>
    </w:p>
    <w:p>
      <w:pPr>
        <w:pStyle w:val="Compact"/>
        <w:numPr>
          <w:numId w:val="1001"/>
          <w:ilvl w:val="0"/>
        </w:numPr>
      </w:pPr>
      <w:r>
        <w:t xml:space="preserve">Work collaboratively with other strategists to craft RFPs and brief Investment team on insights and strategies</w:t>
      </w:r>
    </w:p>
    <w:p>
      <w:pPr>
        <w:pStyle w:val="Compact"/>
        <w:numPr>
          <w:numId w:val="1001"/>
          <w:ilvl w:val="0"/>
        </w:numPr>
      </w:pPr>
      <w:r>
        <w:t xml:space="preserve">Attend company events and department wide meetings</w:t>
      </w:r>
    </w:p>
    <w:p>
      <w:pPr>
        <w:pStyle w:val="Compact"/>
        <w:numPr>
          <w:numId w:val="1001"/>
          <w:ilvl w:val="0"/>
        </w:numPr>
      </w:pPr>
      <w:r>
        <w:t xml:space="preserve">Proactively join company committees</w:t>
      </w:r>
    </w:p>
    <w:p>
      <w:pPr>
        <w:pStyle w:val="Compact"/>
        <w:numPr>
          <w:numId w:val="1001"/>
          <w:ilvl w:val="0"/>
        </w:numPr>
      </w:pPr>
      <w:r>
        <w:t xml:space="preserve">Take responsibility for projects from conception to completion, with guidance from the Strategy team and in collaboration with business unit stakeholders</w:t>
      </w:r>
    </w:p>
    <w:p>
      <w:pPr>
        <w:pStyle w:val="Compact"/>
        <w:numPr>
          <w:numId w:val="1001"/>
          <w:ilvl w:val="0"/>
        </w:numPr>
      </w:pPr>
      <w:r>
        <w:t xml:space="preserve">Work with the creative development team and content editors to develop proactive revenue-driving concepts and story examples that are true to the CNN Brand and are highly integrated with unique, creative, doable executions</w:t>
      </w:r>
    </w:p>
    <w:p>
      <w:pPr>
        <w:pStyle w:val="Compact"/>
        <w:numPr>
          <w:numId w:val="1001"/>
          <w:ilvl w:val="0"/>
        </w:numPr>
      </w:pPr>
      <w:r>
        <w:t xml:space="preserve">Develop engaging and innovative products for all digital platforms including web, mobile web, mobile, video and social media</w:t>
      </w:r>
    </w:p>
    <w:p>
      <w:pPr>
        <w:pStyle w:val="Compact"/>
        <w:numPr>
          <w:numId w:val="1001"/>
          <w:ilvl w:val="0"/>
        </w:numPr>
      </w:pPr>
      <w:r>
        <w:t xml:space="preserve">Ensure CNN’s standards are implemented across all projects and proposals</w:t>
      </w:r>
    </w:p>
    <w:p>
      <w:pPr>
        <w:pStyle w:val="Compact"/>
        <w:numPr>
          <w:numId w:val="1001"/>
          <w:ilvl w:val="0"/>
        </w:numPr>
      </w:pPr>
      <w:r>
        <w:t xml:space="preserve">Work closely with the Account Director and cross-functional leads to provide strategic direction across the digital ecosystem (web, email, social, mobile)</w:t>
      </w:r>
    </w:p>
    <w:p>
      <w:pPr>
        <w:pStyle w:val="Compact"/>
        <w:numPr>
          <w:numId w:val="1001"/>
          <w:ilvl w:val="0"/>
        </w:numPr>
      </w:pPr>
      <w:r>
        <w:t xml:space="preserve">Oversee or execute on key strategic deliverables for client &amp; team</w:t>
      </w:r>
    </w:p>
    <w:p>
      <w:pPr>
        <w:pStyle w:val="Heading2"/>
      </w:pPr>
      <w:bookmarkStart w:id="23" w:name="qualifications-for-associate-strategy"/>
      <w:r>
        <w:t xml:space="preserve">Qualifications for associate, strategy</w:t>
      </w:r>
      <w:bookmarkEnd w:id="23"/>
    </w:p>
    <w:p>
      <w:pPr>
        <w:pStyle w:val="Compact"/>
        <w:numPr>
          <w:numId w:val="1002"/>
          <w:ilvl w:val="0"/>
        </w:numPr>
      </w:pPr>
      <w:r>
        <w:t xml:space="preserve">Demonstrated problem solving abilities, especially on complex, ambiguous problems requiring the integrated application of skills (e.g., finance, marketing, strategy, operations)</w:t>
      </w:r>
    </w:p>
    <w:p>
      <w:pPr>
        <w:pStyle w:val="Compact"/>
        <w:numPr>
          <w:numId w:val="1002"/>
          <w:ilvl w:val="0"/>
        </w:numPr>
      </w:pPr>
      <w:r>
        <w:t xml:space="preserve">Excellent verbal and written communication skills required in English</w:t>
      </w:r>
    </w:p>
    <w:p>
      <w:pPr>
        <w:pStyle w:val="Compact"/>
        <w:numPr>
          <w:numId w:val="1002"/>
          <w:ilvl w:val="0"/>
        </w:numPr>
      </w:pPr>
      <w:r>
        <w:t xml:space="preserve">At least 3-5 years of work experience, with direct exposure to Asia and preferably to strategy projects</w:t>
      </w:r>
    </w:p>
    <w:p>
      <w:pPr>
        <w:pStyle w:val="Compact"/>
        <w:numPr>
          <w:numId w:val="1002"/>
          <w:ilvl w:val="0"/>
        </w:numPr>
      </w:pPr>
      <w:r>
        <w:t xml:space="preserve">Appetite for moderate to heavy travel (mostly regionally)</w:t>
      </w:r>
    </w:p>
    <w:p>
      <w:pPr>
        <w:pStyle w:val="Compact"/>
        <w:numPr>
          <w:numId w:val="1002"/>
          <w:ilvl w:val="0"/>
        </w:numPr>
      </w:pPr>
      <w:r>
        <w:t xml:space="preserve">Full Fluency (read/ write/ speak) in an Asian language is preferred</w:t>
      </w:r>
    </w:p>
    <w:p>
      <w:pPr>
        <w:pStyle w:val="Compact"/>
        <w:numPr>
          <w:numId w:val="1002"/>
          <w:ilvl w:val="0"/>
        </w:numPr>
      </w:pPr>
      <w:r>
        <w:t xml:space="preserve">Strong experience in digital media geared towards features content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strate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strate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2021-10-28T13:00:31Z</dcterms:created>
  <dcterms:modified xsi:type="dcterms:W3CDTF">2021-10-28T13:00:31Z</dcterms:modified>
</cp:coreProperties>
</file>