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https://www.velvetjobs.com/job-descriptions/associate-relations-manager</w:t>
        </w:r>
      </w:hyperlink>
    </w:p>
    <w:p>
      <w:pPr>
        <w:pStyle w:val="Heading1"/>
      </w:pPr>
      <w:bookmarkStart w:id="21" w:name="example-of-associate-relations-manager-job-description"/>
      <w:r>
        <w:t xml:space="preserve">Example of Associate Relations Manager Job Description</w:t>
      </w:r>
      <w:bookmarkEnd w:id="21"/>
    </w:p>
    <w:p>
      <w:pPr>
        <w:pStyle w:val="Compact"/>
      </w:pPr>
      <w:r>
        <w:t xml:space="preserve">Our growing company is hiring for an associate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relations-manager"/>
      <w:r>
        <w:t xml:space="preserve">Responsibilities for associate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the effective delivery of HR transactions for the assigned associates and leadership teams through the HR Services Center</w:t>
      </w:r>
    </w:p>
    <w:p>
      <w:pPr>
        <w:pStyle w:val="Compact"/>
        <w:numPr>
          <w:numId w:val="1001"/>
          <w:ilvl w:val="0"/>
        </w:numPr>
      </w:pPr>
      <w:r>
        <w:t xml:space="preserve">Develops effective relationships with business partners and supports their needs in a manner consistent with overall Company and functional objectives</w:t>
      </w:r>
    </w:p>
    <w:p>
      <w:pPr>
        <w:pStyle w:val="Compact"/>
        <w:numPr>
          <w:numId w:val="1001"/>
          <w:ilvl w:val="0"/>
        </w:numPr>
      </w:pPr>
      <w:r>
        <w:t xml:space="preserve">Partner with HR leaders and business leaders to identify and provide strategic guidance on proactively managing associate issues</w:t>
      </w:r>
    </w:p>
    <w:p>
      <w:pPr>
        <w:pStyle w:val="Compact"/>
        <w:numPr>
          <w:numId w:val="1001"/>
          <w:ilvl w:val="0"/>
        </w:numPr>
      </w:pPr>
      <w:r>
        <w:t xml:space="preserve">Lead, motivate and develop a team consultants</w:t>
      </w:r>
    </w:p>
    <w:p>
      <w:pPr>
        <w:pStyle w:val="Compact"/>
        <w:numPr>
          <w:numId w:val="1001"/>
          <w:ilvl w:val="0"/>
        </w:numPr>
      </w:pPr>
      <w:r>
        <w:t xml:space="preserve">Investigate and resolve escalated manager and associate issues</w:t>
      </w:r>
    </w:p>
    <w:p>
      <w:pPr>
        <w:pStyle w:val="Compact"/>
        <w:numPr>
          <w:numId w:val="1001"/>
          <w:ilvl w:val="0"/>
        </w:numPr>
      </w:pPr>
      <w:r>
        <w:t xml:space="preserve">Partner with key groups such as Legal and Security to ensure legal and regulatory compliance while identifying solutions</w:t>
      </w:r>
    </w:p>
    <w:p>
      <w:pPr>
        <w:pStyle w:val="Compact"/>
        <w:numPr>
          <w:numId w:val="1001"/>
          <w:ilvl w:val="0"/>
        </w:numPr>
      </w:pPr>
      <w:r>
        <w:t xml:space="preserve">Lead internal projects that improve processes that require partnership with cross functional teams and integrative problem-solving skills</w:t>
      </w:r>
    </w:p>
    <w:p>
      <w:pPr>
        <w:pStyle w:val="Compact"/>
        <w:numPr>
          <w:numId w:val="1001"/>
          <w:ilvl w:val="0"/>
        </w:numPr>
      </w:pPr>
      <w:r>
        <w:t xml:space="preserve">Think strategically and be able to translate business objectives into integrated communication strategies and tactics that will drive business performance</w:t>
      </w:r>
    </w:p>
    <w:p>
      <w:pPr>
        <w:pStyle w:val="Compact"/>
        <w:numPr>
          <w:numId w:val="1001"/>
          <w:ilvl w:val="0"/>
        </w:numPr>
      </w:pPr>
      <w:r>
        <w:t xml:space="preserve">Reviews change requests for system customizations</w:t>
      </w:r>
    </w:p>
    <w:p>
      <w:pPr>
        <w:pStyle w:val="Compact"/>
        <w:numPr>
          <w:numId w:val="1001"/>
          <w:ilvl w:val="0"/>
        </w:numPr>
      </w:pPr>
      <w:r>
        <w:t xml:space="preserve">Drives continuous improvement including identifying areas of complexity, comparing to industry standard, reviewing with stakeholders via the governance process</w:t>
      </w:r>
    </w:p>
    <w:p>
      <w:pPr>
        <w:pStyle w:val="Heading2"/>
      </w:pPr>
      <w:bookmarkStart w:id="23" w:name="qualifications-for-associate-relations-manager"/>
      <w:r>
        <w:t xml:space="preserve">Qualifications for associate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 starter and self directed performance improvement professional that determines methods and procedures on new assignments</w:t>
      </w:r>
    </w:p>
    <w:p>
      <w:pPr>
        <w:pStyle w:val="Compact"/>
        <w:numPr>
          <w:numId w:val="1002"/>
          <w:ilvl w:val="0"/>
        </w:numPr>
      </w:pPr>
      <w:r>
        <w:t xml:space="preserve">10 + years’ experience working for elected officials</w:t>
      </w:r>
    </w:p>
    <w:p>
      <w:pPr>
        <w:pStyle w:val="Compact"/>
        <w:numPr>
          <w:numId w:val="1002"/>
          <w:ilvl w:val="0"/>
        </w:numPr>
      </w:pPr>
      <w:r>
        <w:t xml:space="preserve">Understanding of local policy processes</w:t>
      </w:r>
    </w:p>
    <w:p>
      <w:pPr>
        <w:pStyle w:val="Compact"/>
        <w:numPr>
          <w:numId w:val="1002"/>
          <w:ilvl w:val="0"/>
        </w:numPr>
      </w:pPr>
      <w:r>
        <w:t xml:space="preserve">Experience in Investor Relations or Communications, while very helpful, is not a requirement</w:t>
      </w:r>
    </w:p>
    <w:p>
      <w:pPr>
        <w:pStyle w:val="Compact"/>
        <w:numPr>
          <w:numId w:val="1002"/>
          <w:ilvl w:val="0"/>
        </w:numPr>
      </w:pPr>
      <w:r>
        <w:t xml:space="preserve">A bachelor's degree is required, ideally in Finance or Accounting</w:t>
      </w:r>
    </w:p>
    <w:p>
      <w:pPr>
        <w:pStyle w:val="Compact"/>
        <w:numPr>
          <w:numId w:val="1002"/>
          <w:ilvl w:val="0"/>
        </w:numPr>
      </w:pPr>
      <w:r>
        <w:t xml:space="preserve">Thorough knowledge of financial and accounting principals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2021-10-28T13:21:20Z</dcterms:created>
  <dcterms:modified xsi:type="dcterms:W3CDTF">2021-10-28T13:21:20Z</dcterms:modified>
</cp:coreProperties>
</file>