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https://www.velvetjobs.com/job-descriptions/associate-project-management</w:t>
        </w:r>
      </w:hyperlink>
    </w:p>
    <w:p>
      <w:pPr>
        <w:pStyle w:val="Heading1"/>
      </w:pPr>
      <w:bookmarkStart w:id="21" w:name="example-of-associate-project-management-job-description"/>
      <w:r>
        <w:t xml:space="preserve">Example of Associate Project Management Job Description</w:t>
      </w:r>
      <w:bookmarkEnd w:id="21"/>
    </w:p>
    <w:p>
      <w:pPr>
        <w:pStyle w:val="Compact"/>
      </w:pPr>
      <w:r>
        <w:t xml:space="preserve">Our company is growing rapidly and is looking to fill the role of associate project management. To join our growing team, please review the list of responsibilities and qualifications.</w:t>
      </w:r>
    </w:p>
    <w:p>
      <w:pPr>
        <w:pStyle w:val="Heading2"/>
      </w:pPr>
      <w:bookmarkStart w:id="22" w:name="responsibilities-for-associate-project-management"/>
      <w:r>
        <w:t xml:space="preserve">Responsibilities for associate project management</w:t>
      </w:r>
      <w:bookmarkEnd w:id="22"/>
    </w:p>
    <w:p>
      <w:pPr>
        <w:pStyle w:val="Compact"/>
        <w:numPr>
          <w:numId w:val="1001"/>
          <w:ilvl w:val="0"/>
        </w:numPr>
      </w:pPr>
      <w:r>
        <w:t xml:space="preserve">Where required, represent Operations on large scale opportunities in the proposal phase for example, make recommendations, offer best solutions for project design and attend pitches or provide proposal content and materials</w:t>
      </w:r>
    </w:p>
    <w:p>
      <w:pPr>
        <w:pStyle w:val="Compact"/>
        <w:numPr>
          <w:numId w:val="1001"/>
          <w:ilvl w:val="0"/>
        </w:numPr>
      </w:pPr>
      <w:r>
        <w:t xml:space="preserve">Manage projects professionally and to global and local standards with attention to budget, timing, consultation and quality</w:t>
      </w:r>
    </w:p>
    <w:p>
      <w:pPr>
        <w:pStyle w:val="Compact"/>
        <w:numPr>
          <w:numId w:val="1001"/>
          <w:ilvl w:val="0"/>
        </w:numPr>
      </w:pPr>
      <w:r>
        <w:t xml:space="preserve">Provide technical and operational consultancy/solutions to the Industry and Research teams</w:t>
      </w:r>
    </w:p>
    <w:p>
      <w:pPr>
        <w:pStyle w:val="Compact"/>
        <w:numPr>
          <w:numId w:val="1001"/>
          <w:ilvl w:val="0"/>
        </w:numPr>
      </w:pPr>
      <w:r>
        <w:t xml:space="preserve">Attend initial internal project briefings, defining project roles and responsibilities</w:t>
      </w:r>
    </w:p>
    <w:p>
      <w:pPr>
        <w:pStyle w:val="Compact"/>
        <w:numPr>
          <w:numId w:val="1001"/>
          <w:ilvl w:val="0"/>
        </w:numPr>
      </w:pPr>
      <w:r>
        <w:t xml:space="preserve">Ensure processes and systems for project management within the UK team are robust, efficient, provide a seamless and consistent service to the Research teams</w:t>
      </w:r>
    </w:p>
    <w:p>
      <w:pPr>
        <w:pStyle w:val="Compact"/>
        <w:numPr>
          <w:numId w:val="1001"/>
          <w:ilvl w:val="0"/>
        </w:numPr>
      </w:pPr>
      <w:r>
        <w:t xml:space="preserve">Direct and oversee project management carried out by a specific project team or those for whom to coach or line manage</w:t>
      </w:r>
    </w:p>
    <w:p>
      <w:pPr>
        <w:pStyle w:val="Compact"/>
        <w:numPr>
          <w:numId w:val="1001"/>
          <w:ilvl w:val="0"/>
        </w:numPr>
      </w:pPr>
      <w:r>
        <w:t xml:space="preserve">Act as a senior point of escalation for project issues</w:t>
      </w:r>
    </w:p>
    <w:p>
      <w:pPr>
        <w:pStyle w:val="Compact"/>
        <w:numPr>
          <w:numId w:val="1001"/>
          <w:ilvl w:val="0"/>
        </w:numPr>
      </w:pPr>
      <w:r>
        <w:t xml:space="preserve">Implement and follow global standard procedures and processes</w:t>
      </w:r>
    </w:p>
    <w:p>
      <w:pPr>
        <w:pStyle w:val="Compact"/>
        <w:numPr>
          <w:numId w:val="1001"/>
          <w:ilvl w:val="0"/>
        </w:numPr>
      </w:pPr>
      <w:r>
        <w:t xml:space="preserve">Manage the relationship with Global Support Centers and/or GPS Romania</w:t>
      </w:r>
    </w:p>
    <w:p>
      <w:pPr>
        <w:pStyle w:val="Compact"/>
        <w:numPr>
          <w:numId w:val="1001"/>
          <w:ilvl w:val="0"/>
        </w:numPr>
      </w:pPr>
      <w:r>
        <w:t xml:space="preserve">Assist with the completion of project requirements, the preparation of project plans, internal communications, the preparation of presentations to and other materials for the Board and senior management regulators</w:t>
      </w:r>
    </w:p>
    <w:p>
      <w:pPr>
        <w:pStyle w:val="Heading2"/>
      </w:pPr>
      <w:bookmarkStart w:id="23" w:name="qualifications-for-associate-project-management"/>
      <w:r>
        <w:t xml:space="preserve">Qualifications for associate project management</w:t>
      </w:r>
      <w:bookmarkEnd w:id="23"/>
    </w:p>
    <w:p>
      <w:pPr>
        <w:pStyle w:val="Compact"/>
        <w:numPr>
          <w:numId w:val="1002"/>
          <w:ilvl w:val="0"/>
        </w:numPr>
      </w:pPr>
      <w:r>
        <w:t xml:space="preserve">Experience of Financial accounting</w:t>
      </w:r>
    </w:p>
    <w:p>
      <w:pPr>
        <w:pStyle w:val="Compact"/>
        <w:numPr>
          <w:numId w:val="1002"/>
          <w:ilvl w:val="0"/>
        </w:numPr>
      </w:pPr>
      <w:r>
        <w:t xml:space="preserve">Work alongside the National Head of Project Management in developing the service offering which complements the core Project Management service through offering new and existing clients our strategic consulting capabilities which relate to project management process improvement</w:t>
      </w:r>
    </w:p>
    <w:p>
      <w:pPr>
        <w:pStyle w:val="Compact"/>
        <w:numPr>
          <w:numId w:val="1002"/>
          <w:ilvl w:val="0"/>
        </w:numPr>
      </w:pPr>
      <w:r>
        <w:t xml:space="preserve">Work for the Regional Director leading the Project &amp; Programme Management Business unit in Birmingham in delivering the service offering and supporting as required</w:t>
      </w:r>
    </w:p>
    <w:p>
      <w:pPr>
        <w:pStyle w:val="Compact"/>
        <w:numPr>
          <w:numId w:val="1002"/>
          <w:ilvl w:val="0"/>
        </w:numPr>
      </w:pPr>
      <w:r>
        <w:t xml:space="preserve">Be a focal point and leadership figure for the creation of the service offering utilising the skills and expertise from within a well-established project management team within Birmingham</w:t>
      </w:r>
    </w:p>
    <w:p>
      <w:pPr>
        <w:pStyle w:val="Compact"/>
        <w:numPr>
          <w:numId w:val="1002"/>
          <w:ilvl w:val="0"/>
        </w:numPr>
      </w:pPr>
      <w:r>
        <w:t xml:space="preserve">Lead the formulation of service strategy which will include addressing and providing solutions for</w:t>
      </w:r>
    </w:p>
    <w:p>
      <w:pPr>
        <w:pStyle w:val="Compact"/>
        <w:numPr>
          <w:numId w:val="1002"/>
          <w:ilvl w:val="0"/>
        </w:numPr>
      </w:pPr>
      <w:r>
        <w:t xml:space="preserve">Identify the supply chain partner of choice for the UK whose IT systems will provide the platform to deliver the service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proje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proje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2021-10-28T13:02:00Z</dcterms:created>
  <dcterms:modified xsi:type="dcterms:W3CDTF">2021-10-28T13:02:00Z</dcterms:modified>
</cp:coreProperties>
</file>