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https://www.velvetjobs.com/job-descriptions/associate-program-manager</w:t>
        </w:r>
      </w:hyperlink>
    </w:p>
    <w:p>
      <w:pPr>
        <w:pStyle w:val="Heading1"/>
      </w:pPr>
      <w:bookmarkStart w:id="21" w:name="example-of-associate-program-manager-job-description"/>
      <w:r>
        <w:t xml:space="preserve">Example of Associate Program Manager Job Description</w:t>
      </w:r>
      <w:bookmarkEnd w:id="21"/>
    </w:p>
    <w:p>
      <w:pPr>
        <w:pStyle w:val="Compact"/>
      </w:pPr>
      <w:r>
        <w:t xml:space="preserve">Our company is looking to fill the role of associate program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ssociate-program-manager"/>
      <w:r>
        <w:t xml:space="preserve">Responsibilities for associate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results of market research, contribute to plan development and implement the programmatic elements</w:t>
      </w:r>
    </w:p>
    <w:p>
      <w:pPr>
        <w:pStyle w:val="Compact"/>
        <w:numPr>
          <w:numId w:val="1001"/>
          <w:ilvl w:val="0"/>
        </w:numPr>
      </w:pPr>
      <w:r>
        <w:t xml:space="preserve">Serve as a liaison across the organization and coordinate with MCM cross-functional teams and affiliates to ensure programmatic support of initiative strategies and tactics</w:t>
      </w:r>
    </w:p>
    <w:p>
      <w:pPr>
        <w:pStyle w:val="Compact"/>
        <w:numPr>
          <w:numId w:val="1001"/>
          <w:ilvl w:val="0"/>
        </w:numPr>
      </w:pPr>
      <w:r>
        <w:t xml:space="preserve">Volunteer engagement support</w:t>
      </w:r>
    </w:p>
    <w:p>
      <w:pPr>
        <w:pStyle w:val="Compact"/>
        <w:numPr>
          <w:numId w:val="1001"/>
          <w:ilvl w:val="0"/>
        </w:numPr>
      </w:pPr>
      <w:r>
        <w:t xml:space="preserve">Conference planning and management</w:t>
      </w:r>
    </w:p>
    <w:p>
      <w:pPr>
        <w:pStyle w:val="Compact"/>
        <w:numPr>
          <w:numId w:val="1001"/>
          <w:ilvl w:val="0"/>
        </w:numPr>
      </w:pPr>
      <w:r>
        <w:t xml:space="preserve">Daily and on-going client communications</w:t>
      </w:r>
    </w:p>
    <w:p>
      <w:pPr>
        <w:pStyle w:val="Compact"/>
        <w:numPr>
          <w:numId w:val="1001"/>
          <w:ilvl w:val="0"/>
        </w:numPr>
      </w:pPr>
      <w:r>
        <w:t xml:space="preserve">Analyze operational, supply chain and materials management data to identify potential problems</w:t>
      </w:r>
    </w:p>
    <w:p>
      <w:pPr>
        <w:pStyle w:val="Compact"/>
        <w:numPr>
          <w:numId w:val="1001"/>
          <w:ilvl w:val="0"/>
        </w:numPr>
      </w:pPr>
      <w:r>
        <w:t xml:space="preserve">Highlight current showstoppers for engine and NMA deliveries</w:t>
      </w:r>
    </w:p>
    <w:p>
      <w:pPr>
        <w:pStyle w:val="Compact"/>
        <w:numPr>
          <w:numId w:val="1001"/>
          <w:ilvl w:val="0"/>
        </w:numPr>
      </w:pPr>
      <w:r>
        <w:t xml:space="preserve">When needed, drive organizations to close showstoppers</w:t>
      </w:r>
    </w:p>
    <w:p>
      <w:pPr>
        <w:pStyle w:val="Compact"/>
        <w:numPr>
          <w:numId w:val="1001"/>
          <w:ilvl w:val="0"/>
        </w:numPr>
      </w:pPr>
      <w:r>
        <w:t xml:space="preserve">Highlight long term showstoppers for engine and NMA deliveries</w:t>
      </w:r>
    </w:p>
    <w:p>
      <w:pPr>
        <w:pStyle w:val="Compact"/>
        <w:numPr>
          <w:numId w:val="1001"/>
          <w:ilvl w:val="0"/>
        </w:numPr>
      </w:pPr>
      <w:r>
        <w:t xml:space="preserve">When needed, work with organizations to implement a plan to ensure closure</w:t>
      </w:r>
    </w:p>
    <w:p>
      <w:pPr>
        <w:pStyle w:val="Heading2"/>
      </w:pPr>
      <w:bookmarkStart w:id="23" w:name="qualifications-for-associate-program-manager"/>
      <w:r>
        <w:t xml:space="preserve">Qualifications for associate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Required bachelor’s degree in electrical or mechanical engineering</w:t>
      </w:r>
    </w:p>
    <w:p>
      <w:pPr>
        <w:pStyle w:val="Compact"/>
        <w:numPr>
          <w:numId w:val="1002"/>
          <w:ilvl w:val="0"/>
        </w:numPr>
      </w:pPr>
      <w:r>
        <w:t xml:space="preserve">At least 2 years of experience with HW automotive development is preferred</w:t>
      </w:r>
    </w:p>
    <w:p>
      <w:pPr>
        <w:pStyle w:val="Compact"/>
        <w:numPr>
          <w:numId w:val="1002"/>
          <w:ilvl w:val="0"/>
        </w:numPr>
      </w:pPr>
      <w:r>
        <w:t xml:space="preserve">Automotive &amp; xEVs experience is preferred</w:t>
      </w:r>
    </w:p>
    <w:p>
      <w:pPr>
        <w:pStyle w:val="Compact"/>
        <w:numPr>
          <w:numId w:val="1002"/>
          <w:ilvl w:val="0"/>
        </w:numPr>
      </w:pPr>
      <w:r>
        <w:t xml:space="preserve">OASIS database approval as an AEA Lead Auditor for AS9100 as a minimum, and AS9110 and 9120 a plus</w:t>
      </w:r>
    </w:p>
    <w:p>
      <w:pPr>
        <w:pStyle w:val="Compact"/>
        <w:numPr>
          <w:numId w:val="1002"/>
          <w:ilvl w:val="0"/>
        </w:numPr>
      </w:pPr>
      <w:r>
        <w:t xml:space="preserve">Work with leadership teams on driving actions and change to impact employee experience</w:t>
      </w:r>
    </w:p>
    <w:p>
      <w:pPr>
        <w:pStyle w:val="Compact"/>
        <w:numPr>
          <w:numId w:val="1002"/>
          <w:ilvl w:val="0"/>
        </w:numPr>
      </w:pPr>
      <w:r>
        <w:t xml:space="preserve">Partner with communication and work with leadership teams to ensure appropriate Connections communication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2021-10-28T18:39:01Z</dcterms:created>
  <dcterms:modified xsi:type="dcterms:W3CDTF">2021-10-28T18:39:01Z</dcterms:modified>
</cp:coreProperties>
</file>