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https://www.velvetjobs.com/job-descriptions/associate-program-manager</w:t>
        </w:r>
      </w:hyperlink>
    </w:p>
    <w:p>
      <w:pPr>
        <w:pStyle w:val="Heading1"/>
      </w:pPr>
      <w:bookmarkStart w:id="21" w:name="example-of-associate-program-manager-job-description"/>
      <w:r>
        <w:t xml:space="preserve">Example of Associate Program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 program manager. To join our growing team, please review the list of responsibilities and qualifications.</w:t>
      </w:r>
    </w:p>
    <w:p>
      <w:pPr>
        <w:pStyle w:val="Heading2"/>
      </w:pPr>
      <w:bookmarkStart w:id="22" w:name="responsibilities-for-associate-program-manager"/>
      <w:r>
        <w:t xml:space="preserve">Responsibilities for associate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Associate Program manager for Automotive electric devices (Motor, Inverter, OBCM, Battery Pack, Drive Unit, ) is responsible for supporting program manager in development timing &amp; deliverables, HW issue resolving, issue review with customer and provide the required test results to launch program successfully</w:t>
      </w:r>
    </w:p>
    <w:p>
      <w:pPr>
        <w:pStyle w:val="Compact"/>
        <w:numPr>
          <w:numId w:val="1001"/>
          <w:ilvl w:val="0"/>
        </w:numPr>
      </w:pPr>
      <w:r>
        <w:t xml:space="preserve">Directs and coordinates activities of program personnel to ensure programs progress on schedule and within budget while meeting established customer requirements</w:t>
      </w:r>
    </w:p>
    <w:p>
      <w:pPr>
        <w:pStyle w:val="Compact"/>
        <w:numPr>
          <w:numId w:val="1001"/>
          <w:ilvl w:val="0"/>
        </w:numPr>
      </w:pPr>
      <w:r>
        <w:t xml:space="preserve">Drives the planning and implementation of multiple programs across the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taking and reporting minutes, arranging meeting, controlling documents and monitoring work breakdown schedule tasks</w:t>
      </w:r>
    </w:p>
    <w:p>
      <w:pPr>
        <w:pStyle w:val="Compact"/>
        <w:numPr>
          <w:numId w:val="1001"/>
          <w:ilvl w:val="0"/>
        </w:numPr>
      </w:pPr>
      <w:r>
        <w:t xml:space="preserve">Introduce concepts of new style of talent and culture through adoption of tools and approach like Dojo, Kanban</w:t>
      </w:r>
    </w:p>
    <w:p>
      <w:pPr>
        <w:pStyle w:val="Compact"/>
        <w:numPr>
          <w:numId w:val="1001"/>
          <w:ilvl w:val="0"/>
        </w:numPr>
      </w:pPr>
      <w:r>
        <w:t xml:space="preserve">Manage preparation of customer visits - presentation, agenda</w:t>
      </w:r>
    </w:p>
    <w:p>
      <w:pPr>
        <w:pStyle w:val="Compact"/>
        <w:numPr>
          <w:numId w:val="1001"/>
          <w:ilvl w:val="0"/>
        </w:numPr>
      </w:pPr>
      <w:r>
        <w:t xml:space="preserve">Manage on-time-delivery (OTD), Customer Monitor (RYG) and Customer Satisfaction Survey data and reporting with Program Management (PM) team and site staff</w:t>
      </w:r>
    </w:p>
    <w:p>
      <w:pPr>
        <w:pStyle w:val="Compact"/>
        <w:numPr>
          <w:numId w:val="1001"/>
          <w:ilvl w:val="0"/>
        </w:numPr>
      </w:pPr>
      <w:r>
        <w:t xml:space="preserve">Maintain weekly consolidated site program summary</w:t>
      </w:r>
    </w:p>
    <w:p>
      <w:pPr>
        <w:pStyle w:val="Compact"/>
        <w:numPr>
          <w:numId w:val="1001"/>
          <w:ilvl w:val="0"/>
        </w:numPr>
      </w:pPr>
      <w:r>
        <w:t xml:space="preserve">Maintain and update the monthly operations site/program overview for Monthly Operations Review</w:t>
      </w:r>
    </w:p>
    <w:p>
      <w:pPr>
        <w:pStyle w:val="Compact"/>
        <w:numPr>
          <w:numId w:val="1001"/>
          <w:ilvl w:val="0"/>
        </w:numPr>
      </w:pPr>
      <w:r>
        <w:t xml:space="preserve">Maintain the Customer Focus Team (CFT) matrix for the site</w:t>
      </w:r>
    </w:p>
    <w:p>
      <w:pPr>
        <w:pStyle w:val="Heading2"/>
      </w:pPr>
      <w:bookmarkStart w:id="23" w:name="qualifications-for-associate-program-manager"/>
      <w:r>
        <w:t xml:space="preserve">Qualifications for associate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administrating large tournaments with 1000+ players</w:t>
      </w:r>
    </w:p>
    <w:p>
      <w:pPr>
        <w:pStyle w:val="Compact"/>
        <w:numPr>
          <w:numId w:val="1002"/>
          <w:ilvl w:val="0"/>
        </w:numPr>
      </w:pPr>
      <w:r>
        <w:t xml:space="preserve">Experience developing rule sets for eSports competitions</w:t>
      </w:r>
    </w:p>
    <w:p>
      <w:pPr>
        <w:pStyle w:val="Compact"/>
        <w:numPr>
          <w:numId w:val="1002"/>
          <w:ilvl w:val="0"/>
        </w:numPr>
      </w:pPr>
      <w:r>
        <w:t xml:space="preserve">Experience developing budgets, coaching, supervision, staffing, project management, process improvement, tracking budget expenses, self-development, and planning</w:t>
      </w:r>
    </w:p>
    <w:p>
      <w:pPr>
        <w:pStyle w:val="Compact"/>
        <w:numPr>
          <w:numId w:val="1002"/>
          <w:ilvl w:val="0"/>
        </w:numPr>
      </w:pPr>
      <w:r>
        <w:t xml:space="preserve">Strong understanding of financial policies and procedures</w:t>
      </w:r>
    </w:p>
    <w:p>
      <w:pPr>
        <w:pStyle w:val="Compact"/>
        <w:numPr>
          <w:numId w:val="1002"/>
          <w:ilvl w:val="0"/>
        </w:numPr>
      </w:pPr>
      <w:r>
        <w:t xml:space="preserve">5+ years’ experience in digital media / marketing, with experience in scaled product and platform management</w:t>
      </w:r>
    </w:p>
    <w:p>
      <w:pPr>
        <w:pStyle w:val="Compact"/>
        <w:numPr>
          <w:numId w:val="1002"/>
          <w:ilvl w:val="0"/>
        </w:numPr>
      </w:pPr>
      <w:r>
        <w:t xml:space="preserve">Project management and organizational prowess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