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https://www.velvetjobs.com/job-descriptions/associate-product-development</w:t>
        </w:r>
      </w:hyperlink>
    </w:p>
    <w:p>
      <w:pPr>
        <w:pStyle w:val="Heading1"/>
      </w:pPr>
      <w:bookmarkStart w:id="21" w:name="example-of-associate-product-development-job-description"/>
      <w:r>
        <w:t xml:space="preserve">Example of Associate Product Development Job Description</w:t>
      </w:r>
      <w:bookmarkEnd w:id="21"/>
    </w:p>
    <w:p>
      <w:pPr>
        <w:pStyle w:val="Compact"/>
      </w:pPr>
      <w:r>
        <w:t xml:space="preserve">Our company is looking to fill the role of associate product development. Thank you in advance for taking a look at the list of responsibilities and qualifications. We look forward to reviewing your resume.</w:t>
      </w:r>
    </w:p>
    <w:p>
      <w:pPr>
        <w:pStyle w:val="Heading2"/>
      </w:pPr>
      <w:bookmarkStart w:id="22" w:name="responsibilities-for-associate-product-development"/>
      <w:r>
        <w:t xml:space="preserve">Responsibilities for associate product development</w:t>
      </w:r>
      <w:bookmarkEnd w:id="22"/>
    </w:p>
    <w:p>
      <w:pPr>
        <w:pStyle w:val="Compact"/>
        <w:numPr>
          <w:numId w:val="1001"/>
          <w:ilvl w:val="0"/>
        </w:numPr>
      </w:pPr>
      <w:r>
        <w:t xml:space="preserve">Possess strong communication skills in order to correspond on a daily basis to internal parties including production, merchandise, design, outside domestic mills and overseas Polo counterparts</w:t>
      </w:r>
    </w:p>
    <w:p>
      <w:pPr>
        <w:pStyle w:val="Compact"/>
        <w:numPr>
          <w:numId w:val="1001"/>
          <w:ilvl w:val="0"/>
        </w:numPr>
      </w:pPr>
      <w:r>
        <w:t xml:space="preserve">Create and maintain tech packs in PDM and PLM systems –Includes updates to yarn quality, trim, color, GG, stitch</w:t>
      </w:r>
    </w:p>
    <w:p>
      <w:pPr>
        <w:pStyle w:val="Compact"/>
        <w:numPr>
          <w:numId w:val="1001"/>
          <w:ilvl w:val="0"/>
        </w:numPr>
      </w:pPr>
      <w:r>
        <w:t xml:space="preserve">Experience of having been involved in some or all of the planning, commissioning and running of successful Professional Development courses or similar educational services</w:t>
      </w:r>
    </w:p>
    <w:p>
      <w:pPr>
        <w:pStyle w:val="Compact"/>
        <w:numPr>
          <w:numId w:val="1001"/>
          <w:ilvl w:val="0"/>
        </w:numPr>
      </w:pPr>
      <w:r>
        <w:t xml:space="preserve">A good understanding of the educational landscape in the UK, including current teaching and learning practice</w:t>
      </w:r>
    </w:p>
    <w:p>
      <w:pPr>
        <w:pStyle w:val="Compact"/>
        <w:numPr>
          <w:numId w:val="1001"/>
          <w:ilvl w:val="0"/>
        </w:numPr>
      </w:pPr>
      <w:r>
        <w:t xml:space="preserve">Working with the Training Operations team and, where appropriate, the Technology and Marketing teams, to ensure that professional development offerings meet customer expectations and internal targets of effectiveness</w:t>
      </w:r>
    </w:p>
    <w:p>
      <w:pPr>
        <w:pStyle w:val="Compact"/>
        <w:numPr>
          <w:numId w:val="1001"/>
          <w:ilvl w:val="0"/>
        </w:numPr>
      </w:pPr>
      <w:r>
        <w:t xml:space="preserve">Working with the Qualifications and Learning Services Product Management teams to ensure that Professional Development is an effective part of the overall customer experience of the relevant qualification or learning service</w:t>
      </w:r>
    </w:p>
    <w:p>
      <w:pPr>
        <w:pStyle w:val="Compact"/>
        <w:numPr>
          <w:numId w:val="1001"/>
          <w:ilvl w:val="0"/>
        </w:numPr>
      </w:pPr>
      <w:r>
        <w:t xml:space="preserve">Be accountable for taking designated projects to approval, liaising with other teams to create a P&amp;L that meets our minimum financial benchmarks or those agreed with the Professional Development Director if outside those benchmarks</w:t>
      </w:r>
    </w:p>
    <w:p>
      <w:pPr>
        <w:pStyle w:val="Compact"/>
        <w:numPr>
          <w:numId w:val="1001"/>
          <w:ilvl w:val="0"/>
        </w:numPr>
      </w:pPr>
      <w:r>
        <w:t xml:space="preserve">Provide support to the overall product and fragrance development process</w:t>
      </w:r>
    </w:p>
    <w:p>
      <w:pPr>
        <w:pStyle w:val="Compact"/>
        <w:numPr>
          <w:numId w:val="1001"/>
          <w:ilvl w:val="0"/>
        </w:numPr>
      </w:pPr>
      <w:r>
        <w:t xml:space="preserve">Help brainstorm product and fragrance ideas</w:t>
      </w:r>
    </w:p>
    <w:p>
      <w:pPr>
        <w:pStyle w:val="Compact"/>
        <w:numPr>
          <w:numId w:val="1001"/>
          <w:ilvl w:val="0"/>
        </w:numPr>
      </w:pPr>
      <w:r>
        <w:t xml:space="preserve">Build relationships with internal and cross-functional peers</w:t>
      </w:r>
    </w:p>
    <w:p>
      <w:pPr>
        <w:pStyle w:val="Heading2"/>
      </w:pPr>
      <w:bookmarkStart w:id="23" w:name="qualifications-for-associate-product-development"/>
      <w:r>
        <w:t xml:space="preserve">Qualifications for associate product development</w:t>
      </w:r>
      <w:bookmarkEnd w:id="23"/>
    </w:p>
    <w:p>
      <w:pPr>
        <w:pStyle w:val="Compact"/>
        <w:numPr>
          <w:numId w:val="1002"/>
          <w:ilvl w:val="0"/>
        </w:numPr>
      </w:pPr>
      <w:r>
        <w:t xml:space="preserve">Have work or project experience in the field related to engine emission aftertreatment development OR test</w:t>
      </w:r>
    </w:p>
    <w:p>
      <w:pPr>
        <w:pStyle w:val="Compact"/>
        <w:numPr>
          <w:numId w:val="1002"/>
          <w:ilvl w:val="0"/>
        </w:numPr>
      </w:pPr>
      <w:r>
        <w:t xml:space="preserve">3 to5 years experience in apparel industry</w:t>
      </w:r>
    </w:p>
    <w:p>
      <w:pPr>
        <w:pStyle w:val="Compact"/>
        <w:numPr>
          <w:numId w:val="1002"/>
          <w:ilvl w:val="0"/>
        </w:numPr>
      </w:pPr>
      <w:r>
        <w:t xml:space="preserve">Knowledge of yarn (sizes, spinning methods)</w:t>
      </w:r>
    </w:p>
    <w:p>
      <w:pPr>
        <w:pStyle w:val="Compact"/>
        <w:numPr>
          <w:numId w:val="1002"/>
          <w:ilvl w:val="0"/>
        </w:numPr>
      </w:pPr>
      <w:r>
        <w:t xml:space="preserve">In depth knowledge of mutual fund products and knowledge of regulatory environment in Taiwan, excellent technical knowledge of onshore and Luxembourg SICAV structures and documentation</w:t>
      </w:r>
    </w:p>
    <w:p>
      <w:pPr>
        <w:pStyle w:val="Compact"/>
        <w:numPr>
          <w:numId w:val="1002"/>
          <w:ilvl w:val="0"/>
        </w:numPr>
      </w:pPr>
      <w:r>
        <w:t xml:space="preserve">Degree in finance / law / economics, with required license (SITCA Sales or Senior Security Sales)</w:t>
      </w:r>
    </w:p>
    <w:p>
      <w:pPr>
        <w:pStyle w:val="Compact"/>
        <w:numPr>
          <w:numId w:val="1002"/>
          <w:ilvl w:val="0"/>
        </w:numPr>
      </w:pPr>
      <w:r>
        <w:t xml:space="preserve">Highly fluent in English and Mandarin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