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https://www.velvetjobs.com/job-descriptions/associate-pricing-analyst</w:t>
        </w:r>
      </w:hyperlink>
    </w:p>
    <w:p>
      <w:pPr>
        <w:pStyle w:val="Heading1"/>
      </w:pPr>
      <w:bookmarkStart w:id="21" w:name="example-of-associate-pricing-analyst-job-description"/>
      <w:r>
        <w:t xml:space="preserve">Example of Associate Pricing Analyst Job Description</w:t>
      </w:r>
      <w:bookmarkEnd w:id="21"/>
    </w:p>
    <w:p>
      <w:pPr>
        <w:pStyle w:val="Compact"/>
      </w:pPr>
      <w:r>
        <w:t xml:space="preserve">Our growing company is looking for an associate pricing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pricing-analyst"/>
      <w:r>
        <w:t xml:space="preserve">Responsibilities for associate pricing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Emphasis on document creation and maintenance using various templates for internal systems and Microsoft Office products</w:t>
      </w:r>
    </w:p>
    <w:p>
      <w:pPr>
        <w:pStyle w:val="Compact"/>
        <w:numPr>
          <w:numId w:val="1001"/>
          <w:ilvl w:val="0"/>
        </w:numPr>
      </w:pPr>
      <w:r>
        <w:t xml:space="preserve">Providing inputs to support pricing activity for new and existing clients ensuring adherence to agreed process governance</w:t>
      </w:r>
    </w:p>
    <w:p>
      <w:pPr>
        <w:pStyle w:val="Compact"/>
        <w:numPr>
          <w:numId w:val="1001"/>
          <w:ilvl w:val="0"/>
        </w:numPr>
      </w:pPr>
      <w:r>
        <w:t xml:space="preserve">Developing and building Excel-based models in support of the C&amp;FS deal pipeline to facilitate commercial decision making</w:t>
      </w:r>
    </w:p>
    <w:p>
      <w:pPr>
        <w:pStyle w:val="Compact"/>
        <w:numPr>
          <w:numId w:val="1001"/>
          <w:ilvl w:val="0"/>
        </w:numPr>
      </w:pPr>
      <w:r>
        <w:t xml:space="preserve">Undertaking internal profitability analyses and/or ad hoc financial analysis – including financial data/invoice reconciliation – for Custody &amp; Fund Services clients</w:t>
      </w:r>
    </w:p>
    <w:p>
      <w:pPr>
        <w:pStyle w:val="Compact"/>
        <w:numPr>
          <w:numId w:val="1001"/>
          <w:ilvl w:val="0"/>
        </w:numPr>
      </w:pPr>
      <w:r>
        <w:t xml:space="preserve">Producing governance decks and bespoke reporting with trend analysis</w:t>
      </w:r>
    </w:p>
    <w:p>
      <w:pPr>
        <w:pStyle w:val="Compact"/>
        <w:numPr>
          <w:numId w:val="1001"/>
          <w:ilvl w:val="0"/>
        </w:numPr>
      </w:pPr>
      <w:r>
        <w:t xml:space="preserve">Pro-actively researching and resolving issues, escalating where necessary</w:t>
      </w:r>
    </w:p>
    <w:p>
      <w:pPr>
        <w:pStyle w:val="Compact"/>
        <w:numPr>
          <w:numId w:val="1001"/>
          <w:ilvl w:val="0"/>
        </w:numPr>
      </w:pPr>
      <w:r>
        <w:t xml:space="preserve">Quality control for deal pricing adherence and look backs vs deal models</w:t>
      </w:r>
    </w:p>
    <w:p>
      <w:pPr>
        <w:pStyle w:val="Compact"/>
        <w:numPr>
          <w:numId w:val="1001"/>
          <w:ilvl w:val="0"/>
        </w:numPr>
      </w:pPr>
      <w:r>
        <w:t xml:space="preserve">Identify Price requests if for Intercompany or Trade</w:t>
      </w:r>
    </w:p>
    <w:p>
      <w:pPr>
        <w:pStyle w:val="Compact"/>
        <w:numPr>
          <w:numId w:val="1001"/>
          <w:ilvl w:val="0"/>
        </w:numPr>
      </w:pPr>
      <w:r>
        <w:t xml:space="preserve">Conducts search of price in Business Systems (Oracle, JDE) and other references (Rosewire, K-Drive) to provide customers the data needed</w:t>
      </w:r>
    </w:p>
    <w:p>
      <w:pPr>
        <w:pStyle w:val="Compact"/>
        <w:numPr>
          <w:numId w:val="1001"/>
          <w:ilvl w:val="0"/>
        </w:numPr>
      </w:pPr>
      <w:r>
        <w:t xml:space="preserve">Consult pricing details with Specialist via e-mail</w:t>
      </w:r>
    </w:p>
    <w:p>
      <w:pPr>
        <w:pStyle w:val="Heading2"/>
      </w:pPr>
      <w:bookmarkStart w:id="23" w:name="qualifications-for-associate-pricing-analyst"/>
      <w:r>
        <w:t xml:space="preserve">Qualifications for associate pricing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Bachelors in Business, Finance, or Business Management</w:t>
      </w:r>
    </w:p>
    <w:p>
      <w:pPr>
        <w:pStyle w:val="Compact"/>
        <w:numPr>
          <w:numId w:val="1002"/>
          <w:ilvl w:val="0"/>
        </w:numPr>
      </w:pPr>
      <w:r>
        <w:t xml:space="preserve">Prior Business Analyst or Project Management Skills 3+ Years</w:t>
      </w:r>
    </w:p>
    <w:p>
      <w:pPr>
        <w:pStyle w:val="Compact"/>
        <w:numPr>
          <w:numId w:val="1002"/>
          <w:ilvl w:val="0"/>
        </w:numPr>
      </w:pPr>
      <w:r>
        <w:t xml:space="preserve">Proficient usage of Microsoft products including Excel, Power Point, Word, Visio, and MS Project</w:t>
      </w:r>
    </w:p>
    <w:p>
      <w:pPr>
        <w:pStyle w:val="Compact"/>
        <w:numPr>
          <w:numId w:val="1002"/>
          <w:ilvl w:val="0"/>
        </w:numPr>
      </w:pPr>
      <w:r>
        <w:t xml:space="preserve">Knowledge of Finance and a Profitability Statement a Plus</w:t>
      </w:r>
    </w:p>
    <w:p>
      <w:pPr>
        <w:pStyle w:val="Compact"/>
        <w:numPr>
          <w:numId w:val="1002"/>
          <w:ilvl w:val="0"/>
        </w:numPr>
      </w:pPr>
      <w:r>
        <w:t xml:space="preserve">Previous Auto Finance Experience in Underwriting or Originations Preferred</w:t>
      </w:r>
    </w:p>
    <w:p>
      <w:pPr>
        <w:pStyle w:val="Compact"/>
        <w:numPr>
          <w:numId w:val="1002"/>
          <w:ilvl w:val="0"/>
        </w:numPr>
      </w:pPr>
      <w:r>
        <w:t xml:space="preserve">Working knowledge of Chase Auto Finance Systems including DealerTrack, RouteOne, ACAPS, RCO, Blaze, Lazer, and Subvention Dealer Rate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pric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pric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2021-10-28T13:20:31Z</dcterms:created>
  <dcterms:modified xsi:type="dcterms:W3CDTF">2021-10-28T13:20:31Z</dcterms:modified>
</cp:coreProperties>
</file>