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https://www.velvetjobs.com/job-descriptions/associate-operations</w:t>
        </w:r>
      </w:hyperlink>
    </w:p>
    <w:p>
      <w:pPr>
        <w:pStyle w:val="Heading1"/>
      </w:pPr>
      <w:bookmarkStart w:id="21" w:name="example-of-associate-operations-job-description"/>
      <w:r>
        <w:t xml:space="preserve">Example of Associate Operations Job Description</w:t>
      </w:r>
      <w:bookmarkEnd w:id="21"/>
    </w:p>
    <w:p>
      <w:pPr>
        <w:pStyle w:val="Compact"/>
      </w:pPr>
      <w:r>
        <w:t xml:space="preserve">Our growing company is looking to fill the role of associate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operations"/>
      <w:r>
        <w:t xml:space="preserve">Responsibilities for associate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Verify and process U.S. Customs documents</w:t>
      </w:r>
    </w:p>
    <w:p>
      <w:pPr>
        <w:pStyle w:val="Compact"/>
        <w:numPr>
          <w:numId w:val="1001"/>
          <w:ilvl w:val="0"/>
        </w:numPr>
      </w:pPr>
      <w:r>
        <w:t xml:space="preserve">Data entry of required billing information</w:t>
      </w:r>
    </w:p>
    <w:p>
      <w:pPr>
        <w:pStyle w:val="Compact"/>
        <w:numPr>
          <w:numId w:val="1001"/>
          <w:ilvl w:val="0"/>
        </w:numPr>
      </w:pPr>
      <w:r>
        <w:t xml:space="preserve">Ensure accuracy of bills of lading</w:t>
      </w:r>
    </w:p>
    <w:p>
      <w:pPr>
        <w:pStyle w:val="Compact"/>
        <w:numPr>
          <w:numId w:val="1001"/>
          <w:ilvl w:val="0"/>
        </w:numPr>
      </w:pPr>
      <w:r>
        <w:t xml:space="preserve">Enter freight invoices into system</w:t>
      </w:r>
    </w:p>
    <w:p>
      <w:pPr>
        <w:pStyle w:val="Compact"/>
        <w:numPr>
          <w:numId w:val="1001"/>
          <w:ilvl w:val="0"/>
        </w:numPr>
      </w:pPr>
      <w:r>
        <w:t xml:space="preserve">Driving all On-The-Ground Operations work in Queensland</w:t>
      </w:r>
    </w:p>
    <w:p>
      <w:pPr>
        <w:pStyle w:val="Compact"/>
        <w:numPr>
          <w:numId w:val="1001"/>
          <w:ilvl w:val="0"/>
        </w:numPr>
      </w:pPr>
      <w:r>
        <w:t xml:space="preserve">Managing Lead Riders in the fleet across the state</w:t>
      </w:r>
    </w:p>
    <w:p>
      <w:pPr>
        <w:pStyle w:val="Compact"/>
        <w:numPr>
          <w:numId w:val="1001"/>
          <w:ilvl w:val="0"/>
        </w:numPr>
      </w:pPr>
      <w:r>
        <w:t xml:space="preserve">Supporting management in diagnosing local issues in operations and executing on programs to improve performance</w:t>
      </w:r>
    </w:p>
    <w:p>
      <w:pPr>
        <w:pStyle w:val="Compact"/>
        <w:numPr>
          <w:numId w:val="1001"/>
          <w:ilvl w:val="0"/>
        </w:numPr>
      </w:pPr>
      <w:r>
        <w:t xml:space="preserve">Review reporting materials thoroughly for accuracy and completeness</w:t>
      </w:r>
    </w:p>
    <w:p>
      <w:pPr>
        <w:pStyle w:val="Compact"/>
        <w:numPr>
          <w:numId w:val="1001"/>
          <w:ilvl w:val="0"/>
        </w:numPr>
      </w:pPr>
      <w:r>
        <w:t xml:space="preserve">Collaborate with other functional areas within Operations to ensure reporting obligations are fulfilled and deadlines are met</w:t>
      </w:r>
    </w:p>
    <w:p>
      <w:pPr>
        <w:pStyle w:val="Compact"/>
        <w:numPr>
          <w:numId w:val="1001"/>
          <w:ilvl w:val="0"/>
        </w:numPr>
      </w:pPr>
      <w:r>
        <w:t xml:space="preserve">Demonstrate an understanding of the source of data and programs utilized to generate all reports</w:t>
      </w:r>
    </w:p>
    <w:p>
      <w:pPr>
        <w:pStyle w:val="Heading2"/>
      </w:pPr>
      <w:bookmarkStart w:id="23" w:name="qualifications-for-associate-operations"/>
      <w:r>
        <w:t xml:space="preserve">Qualifications for associate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Operations Associate role is a critical role to help drive growth, retain our partnered drivers and improve the quality of ride experience through greater availability while minimizing costs</w:t>
      </w:r>
    </w:p>
    <w:p>
      <w:pPr>
        <w:pStyle w:val="Compact"/>
        <w:numPr>
          <w:numId w:val="1002"/>
          <w:ilvl w:val="0"/>
        </w:numPr>
      </w:pPr>
      <w:r>
        <w:t xml:space="preserve">Bachelor’s Degree in any field (preferably in business or quantitative field engineering, science, economics)</w:t>
      </w:r>
    </w:p>
    <w:p>
      <w:pPr>
        <w:pStyle w:val="Compact"/>
        <w:numPr>
          <w:numId w:val="1002"/>
          <w:ilvl w:val="0"/>
        </w:numPr>
      </w:pPr>
      <w:r>
        <w:t xml:space="preserve">Must possess sound judgment and decision-making ability</w:t>
      </w:r>
    </w:p>
    <w:p>
      <w:pPr>
        <w:pStyle w:val="Compact"/>
        <w:numPr>
          <w:numId w:val="1002"/>
          <w:ilvl w:val="0"/>
        </w:numPr>
      </w:pPr>
      <w:r>
        <w:t xml:space="preserve">Two to four years of related job experience required</w:t>
      </w:r>
    </w:p>
    <w:p>
      <w:pPr>
        <w:pStyle w:val="Compact"/>
        <w:numPr>
          <w:numId w:val="1002"/>
          <w:ilvl w:val="0"/>
        </w:numPr>
      </w:pPr>
      <w:r>
        <w:t xml:space="preserve">Basic business acumen and professionalism required</w:t>
      </w:r>
    </w:p>
    <w:p>
      <w:pPr>
        <w:pStyle w:val="Compact"/>
        <w:numPr>
          <w:numId w:val="1002"/>
          <w:ilvl w:val="0"/>
        </w:numPr>
      </w:pPr>
      <w:r>
        <w:t xml:space="preserve">Individual should be an outgoing self-starter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2021-10-28T18:32:58Z</dcterms:created>
  <dcterms:modified xsi:type="dcterms:W3CDTF">2021-10-28T18:32:58Z</dcterms:modified>
</cp:coreProperties>
</file>