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https://www.velvetjobs.com/job-descriptions/associate-merchant</w:t>
        </w:r>
      </w:hyperlink>
    </w:p>
    <w:p>
      <w:pPr>
        <w:pStyle w:val="Heading1"/>
      </w:pPr>
      <w:bookmarkStart w:id="21" w:name="example-of-associate-merchant-job-description"/>
      <w:r>
        <w:t xml:space="preserve">Example of Associate Merchant Job Description</w:t>
      </w:r>
      <w:bookmarkEnd w:id="21"/>
    </w:p>
    <w:p>
      <w:pPr>
        <w:pStyle w:val="Compact"/>
      </w:pPr>
      <w:r>
        <w:t xml:space="preserve">Our innovative and growing company is hiring for an associate merchant.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merchant"/>
      <w:r>
        <w:t xml:space="preserve">Responsibilities for associate merchant</w:t>
      </w:r>
      <w:bookmarkEnd w:id="22"/>
    </w:p>
    <w:p>
      <w:pPr>
        <w:pStyle w:val="Compact"/>
        <w:numPr>
          <w:numId w:val="1001"/>
          <w:ilvl w:val="0"/>
        </w:numPr>
      </w:pPr>
      <w:r>
        <w:t xml:space="preserve">Understand the needs of the foreign markets and communicate that to the production and design teams in order to ensure line development addresses regional needs</w:t>
      </w:r>
    </w:p>
    <w:p>
      <w:pPr>
        <w:pStyle w:val="Compact"/>
        <w:numPr>
          <w:numId w:val="1001"/>
          <w:ilvl w:val="0"/>
        </w:numPr>
      </w:pPr>
      <w:r>
        <w:t xml:space="preserve">Assort the line by region prior to international market</w:t>
      </w:r>
    </w:p>
    <w:p>
      <w:pPr>
        <w:pStyle w:val="Compact"/>
        <w:numPr>
          <w:numId w:val="1001"/>
          <w:ilvl w:val="0"/>
        </w:numPr>
      </w:pPr>
      <w:r>
        <w:t xml:space="preserve">Ensure global brand continuity and design integrity by managing offering at market and policing adoption</w:t>
      </w:r>
    </w:p>
    <w:p>
      <w:pPr>
        <w:pStyle w:val="Compact"/>
        <w:numPr>
          <w:numId w:val="1001"/>
          <w:ilvl w:val="0"/>
        </w:numPr>
      </w:pPr>
      <w:r>
        <w:t xml:space="preserve">Present the line at market</w:t>
      </w:r>
    </w:p>
    <w:p>
      <w:pPr>
        <w:pStyle w:val="Compact"/>
        <w:numPr>
          <w:numId w:val="1001"/>
          <w:ilvl w:val="0"/>
        </w:numPr>
      </w:pPr>
      <w:r>
        <w:t xml:space="preserve">Market recap and ranking with CEO, design, and concept merch</w:t>
      </w:r>
    </w:p>
    <w:p>
      <w:pPr>
        <w:pStyle w:val="Compact"/>
        <w:numPr>
          <w:numId w:val="1001"/>
          <w:ilvl w:val="0"/>
        </w:numPr>
      </w:pPr>
      <w:r>
        <w:t xml:space="preserve">Introducing all approved licensing exclusive requests into the production matrix (fabric r&amp;d, design, tech design, production)</w:t>
      </w:r>
    </w:p>
    <w:p>
      <w:pPr>
        <w:pStyle w:val="Compact"/>
        <w:numPr>
          <w:numId w:val="1001"/>
          <w:ilvl w:val="0"/>
        </w:numPr>
      </w:pPr>
      <w:r>
        <w:t xml:space="preserve">Capture all concept assortment changes and communicate with external partners</w:t>
      </w:r>
    </w:p>
    <w:p>
      <w:pPr>
        <w:pStyle w:val="Compact"/>
        <w:numPr>
          <w:numId w:val="1001"/>
          <w:ilvl w:val="0"/>
        </w:numPr>
      </w:pPr>
      <w:r>
        <w:t xml:space="preserve">Attend select fittings (licensing exclusive styles, high ranking styles that are key buys for external partners)</w:t>
      </w:r>
    </w:p>
    <w:p>
      <w:pPr>
        <w:pStyle w:val="Compact"/>
        <w:numPr>
          <w:numId w:val="1001"/>
          <w:ilvl w:val="0"/>
        </w:numPr>
      </w:pPr>
      <w:r>
        <w:t xml:space="preserve">Receive and approve any locally produced licensing exlusives (Korea has a contractual allotment to produce their own CM branded goods)</w:t>
      </w:r>
    </w:p>
    <w:p>
      <w:pPr>
        <w:pStyle w:val="Compact"/>
        <w:numPr>
          <w:numId w:val="1001"/>
          <w:ilvl w:val="0"/>
        </w:numPr>
      </w:pPr>
      <w:r>
        <w:t xml:space="preserve">Analyze licensee seasonal hindsight in order to ensure adequate style/CC for forthcoming season</w:t>
      </w:r>
    </w:p>
    <w:p>
      <w:pPr>
        <w:pStyle w:val="Heading2"/>
      </w:pPr>
      <w:bookmarkStart w:id="23" w:name="qualifications-for-associate-merchant"/>
      <w:r>
        <w:t xml:space="preserve">Qualifications for associate merchant</w:t>
      </w:r>
      <w:bookmarkEnd w:id="23"/>
    </w:p>
    <w:p>
      <w:pPr>
        <w:pStyle w:val="Compact"/>
        <w:numPr>
          <w:numId w:val="1002"/>
          <w:ilvl w:val="0"/>
        </w:numPr>
      </w:pPr>
      <w:r>
        <w:t xml:space="preserve">Strategic – Combines strategic thinking with a penchant for action and able to work with others to implement solutions</w:t>
      </w:r>
    </w:p>
    <w:p>
      <w:pPr>
        <w:pStyle w:val="Compact"/>
        <w:numPr>
          <w:numId w:val="1002"/>
          <w:ilvl w:val="0"/>
        </w:numPr>
      </w:pPr>
      <w:r>
        <w:t xml:space="preserve">5-10 years of wholesale or private label experience</w:t>
      </w:r>
    </w:p>
    <w:p>
      <w:pPr>
        <w:pStyle w:val="Compact"/>
        <w:numPr>
          <w:numId w:val="1002"/>
          <w:ilvl w:val="0"/>
        </w:numPr>
      </w:pPr>
      <w:r>
        <w:t xml:space="preserve">Acute awareness of market trends (trend forecasting)</w:t>
      </w:r>
    </w:p>
    <w:p>
      <w:pPr>
        <w:pStyle w:val="Compact"/>
        <w:numPr>
          <w:numId w:val="1002"/>
          <w:ilvl w:val="0"/>
        </w:numPr>
      </w:pPr>
      <w:r>
        <w:t xml:space="preserve">Flexible/nimble – continuously analyzes and reacts to the business landscape</w:t>
      </w:r>
    </w:p>
    <w:p>
      <w:pPr>
        <w:pStyle w:val="Compact"/>
        <w:numPr>
          <w:numId w:val="1002"/>
          <w:ilvl w:val="0"/>
        </w:numPr>
      </w:pPr>
      <w:r>
        <w:t xml:space="preserve">Managing plans for stock levels</w:t>
      </w:r>
    </w:p>
    <w:p>
      <w:pPr>
        <w:pStyle w:val="Compact"/>
        <w:numPr>
          <w:numId w:val="1002"/>
          <w:ilvl w:val="0"/>
        </w:numPr>
      </w:pPr>
      <w:r>
        <w:t xml:space="preserve">Reacting to changes in demand and in logistics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merch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merch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2021-10-28T13:11:59Z</dcterms:created>
  <dcterms:modified xsi:type="dcterms:W3CDTF">2021-10-28T13:11:59Z</dcterms:modified>
</cp:coreProperties>
</file>