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https://www.velvetjobs.com/job-descriptions/associate-manager-planning</w:t>
        </w:r>
      </w:hyperlink>
    </w:p>
    <w:p>
      <w:pPr>
        <w:pStyle w:val="Heading1"/>
      </w:pPr>
      <w:bookmarkStart w:id="21" w:name="example-of-associate-manager-planning-job-description"/>
      <w:r>
        <w:t xml:space="preserve">Example of Associate Manager Planning Job Description</w:t>
      </w:r>
      <w:bookmarkEnd w:id="21"/>
    </w:p>
    <w:p>
      <w:pPr>
        <w:pStyle w:val="Compact"/>
      </w:pPr>
      <w:r>
        <w:t xml:space="preserve">Our company is looking to fill the role of associate manager planning. To join our growing team, please review the list of responsibilities and qualifications.</w:t>
      </w:r>
    </w:p>
    <w:p>
      <w:pPr>
        <w:pStyle w:val="Heading2"/>
      </w:pPr>
      <w:bookmarkStart w:id="22" w:name="responsibilities-for-associate-manager-planning"/>
      <w:r>
        <w:t xml:space="preserve">Responsibilities for associate manager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Oversight of the administration of the Budgeting, Forecasting and Reporting System and coordination of the planning and forecasting processes</w:t>
      </w:r>
    </w:p>
    <w:p>
      <w:pPr>
        <w:pStyle w:val="Compact"/>
        <w:numPr>
          <w:numId w:val="1001"/>
          <w:ilvl w:val="0"/>
        </w:numPr>
      </w:pPr>
      <w:r>
        <w:t xml:space="preserve">Partnering with G&amp;A department budget owners to provide operational analysis and reporting and to improve forecasting accuracy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reports on SAP-BPC for the G&amp;A functions</w:t>
      </w:r>
    </w:p>
    <w:p>
      <w:pPr>
        <w:pStyle w:val="Compact"/>
        <w:numPr>
          <w:numId w:val="1001"/>
          <w:ilvl w:val="0"/>
        </w:numPr>
      </w:pPr>
      <w:r>
        <w:t xml:space="preserve">Completing ad hoc analysis and decision support focused on requirements of G&amp;A organization including the evaluation and tracking of capital expenditure, principally, for the IT &amp; Facilities functions</w:t>
      </w:r>
    </w:p>
    <w:p>
      <w:pPr>
        <w:pStyle w:val="Compact"/>
        <w:numPr>
          <w:numId w:val="1001"/>
          <w:ilvl w:val="0"/>
        </w:numPr>
      </w:pPr>
      <w:r>
        <w:t xml:space="preserve">Provide cross-functional support to other components of the ISCP template as relates to integration with upstream/downstream systems (DRP, MRP)</w:t>
      </w:r>
    </w:p>
    <w:p>
      <w:pPr>
        <w:pStyle w:val="Compact"/>
        <w:numPr>
          <w:numId w:val="1001"/>
          <w:ilvl w:val="0"/>
        </w:numPr>
      </w:pPr>
      <w:r>
        <w:t xml:space="preserve">Lead annual PIA board meeting preparation process, partner closely with business on quarterly dividend process PIA monthly close</w:t>
      </w:r>
    </w:p>
    <w:p>
      <w:pPr>
        <w:pStyle w:val="Compact"/>
        <w:numPr>
          <w:numId w:val="1001"/>
          <w:ilvl w:val="0"/>
        </w:numPr>
      </w:pPr>
      <w:r>
        <w:t xml:space="preserve">Planning, forecasting and reporting of Total Life Sales</w:t>
      </w:r>
    </w:p>
    <w:p>
      <w:pPr>
        <w:pStyle w:val="Compact"/>
        <w:numPr>
          <w:numId w:val="1001"/>
          <w:ilvl w:val="0"/>
        </w:numPr>
      </w:pPr>
      <w:r>
        <w:t xml:space="preserve">Planning, reporting and analysis of Distribution Costs including comparison to pricing allowances</w:t>
      </w:r>
    </w:p>
    <w:p>
      <w:pPr>
        <w:pStyle w:val="Compact"/>
        <w:numPr>
          <w:numId w:val="1001"/>
          <w:ilvl w:val="0"/>
        </w:numPr>
      </w:pPr>
      <w:r>
        <w:t xml:space="preserve">Drivers, financial metrics and business case support and analytics for Distribution</w:t>
      </w:r>
    </w:p>
    <w:p>
      <w:pPr>
        <w:pStyle w:val="Compact"/>
        <w:numPr>
          <w:numId w:val="1001"/>
          <w:ilvl w:val="0"/>
        </w:numPr>
      </w:pPr>
      <w:r>
        <w:t xml:space="preserve">Monthly and quarterly Distribution results reporting including preparation and analysis of Total Life sales and business driver results</w:t>
      </w:r>
    </w:p>
    <w:p>
      <w:pPr>
        <w:pStyle w:val="Heading2"/>
      </w:pPr>
      <w:bookmarkStart w:id="23" w:name="qualifications-for-associate-manager-planning"/>
      <w:r>
        <w:t xml:space="preserve">Qualifications for associate manager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synthesize and develop written reports of qualitative and quantitative findings for leadership</w:t>
      </w:r>
    </w:p>
    <w:p>
      <w:pPr>
        <w:pStyle w:val="Compact"/>
        <w:numPr>
          <w:numId w:val="1002"/>
          <w:ilvl w:val="0"/>
        </w:numPr>
      </w:pPr>
      <w:r>
        <w:t xml:space="preserve">Strong project management skills to manage multiple projects simultaneously</w:t>
      </w:r>
    </w:p>
    <w:p>
      <w:pPr>
        <w:pStyle w:val="Compact"/>
        <w:numPr>
          <w:numId w:val="1002"/>
          <w:ilvl w:val="0"/>
        </w:numPr>
      </w:pPr>
      <w:r>
        <w:t xml:space="preserve">Demonstrated skills in developing presentations for leaders</w:t>
      </w:r>
    </w:p>
    <w:p>
      <w:pPr>
        <w:pStyle w:val="Compact"/>
        <w:numPr>
          <w:numId w:val="1002"/>
          <w:ilvl w:val="0"/>
        </w:numPr>
      </w:pPr>
      <w:r>
        <w:t xml:space="preserve">Customer service skills in communications, decisions and actions</w:t>
      </w:r>
    </w:p>
    <w:p>
      <w:pPr>
        <w:pStyle w:val="Compact"/>
        <w:numPr>
          <w:numId w:val="1002"/>
          <w:ilvl w:val="0"/>
        </w:numPr>
      </w:pPr>
      <w:r>
        <w:t xml:space="preserve">Minimum of 5 years production / planning / scheduling work experience in a supply chain related field or demonstrated skills</w:t>
      </w:r>
    </w:p>
    <w:p>
      <w:pPr>
        <w:pStyle w:val="Compact"/>
        <w:numPr>
          <w:numId w:val="1002"/>
          <w:ilvl w:val="0"/>
        </w:numPr>
      </w:pPr>
      <w:r>
        <w:t xml:space="preserve">Strong ERP systems and computer software experience Oracle, AS400, Excel, Access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manager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manager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2021-10-28T13:23:48Z</dcterms:created>
  <dcterms:modified xsi:type="dcterms:W3CDTF">2021-10-28T13:23:48Z</dcterms:modified>
</cp:coreProperties>
</file>