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https://www.velvetjobs.com/job-descriptions/associate-manager-planning</w:t>
        </w:r>
      </w:hyperlink>
    </w:p>
    <w:p>
      <w:pPr>
        <w:pStyle w:val="Heading1"/>
      </w:pPr>
      <w:bookmarkStart w:id="21" w:name="example-of-associate-manager-planning-job-description"/>
      <w:r>
        <w:t xml:space="preserve">Example of Associate Manager Planning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associate manager planning.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ociate-manager-planning"/>
      <w:r>
        <w:t xml:space="preserve">Responsibilities for associate manager planning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the clinical and commercial drug supply of assigned programs</w:t>
      </w:r>
    </w:p>
    <w:p>
      <w:pPr>
        <w:pStyle w:val="Compact"/>
        <w:numPr>
          <w:numId w:val="1001"/>
          <w:ilvl w:val="0"/>
        </w:numPr>
      </w:pPr>
      <w:r>
        <w:t xml:space="preserve">Provides commercial view for pipeline / development stage antibodies including input and leadership of target product profiles</w:t>
      </w:r>
    </w:p>
    <w:p>
      <w:pPr>
        <w:pStyle w:val="Compact"/>
        <w:numPr>
          <w:numId w:val="1001"/>
          <w:ilvl w:val="0"/>
        </w:numPr>
      </w:pPr>
      <w:r>
        <w:t xml:space="preserve">Designs and executes market analysis activities in support of assigned programs</w:t>
      </w:r>
    </w:p>
    <w:p>
      <w:pPr>
        <w:pStyle w:val="Compact"/>
        <w:numPr>
          <w:numId w:val="1001"/>
          <w:ilvl w:val="0"/>
        </w:numPr>
      </w:pPr>
      <w:r>
        <w:t xml:space="preserve">Provides input into the pharmacology and clinical development plans to inform partnering potential and commercial value</w:t>
      </w:r>
    </w:p>
    <w:p>
      <w:pPr>
        <w:pStyle w:val="Compact"/>
        <w:numPr>
          <w:numId w:val="1001"/>
          <w:ilvl w:val="0"/>
        </w:numPr>
      </w:pPr>
      <w:r>
        <w:t xml:space="preserve">Supports and provides input on external partnering efforts and collaborates with partner company commercial organizations to gain commercial consensus on program strategy</w:t>
      </w:r>
    </w:p>
    <w:p>
      <w:pPr>
        <w:pStyle w:val="Compact"/>
        <w:numPr>
          <w:numId w:val="1001"/>
          <w:ilvl w:val="0"/>
        </w:numPr>
      </w:pPr>
      <w:r>
        <w:t xml:space="preserve">Supports assigned clinical project and development teams and helps to inform program strategy</w:t>
      </w:r>
    </w:p>
    <w:p>
      <w:pPr>
        <w:pStyle w:val="Compact"/>
        <w:numPr>
          <w:numId w:val="1001"/>
          <w:ilvl w:val="0"/>
        </w:numPr>
      </w:pPr>
      <w:r>
        <w:t xml:space="preserve">Leads/partners with internal areas, including but not limited to medical affairs, market access, marketing research and health economics at the appropriate time during development to optimize development</w:t>
      </w:r>
    </w:p>
    <w:p>
      <w:pPr>
        <w:pStyle w:val="Compact"/>
        <w:numPr>
          <w:numId w:val="1001"/>
          <w:ilvl w:val="0"/>
        </w:numPr>
      </w:pPr>
      <w:r>
        <w:t xml:space="preserve">Minimum 8-10 years of progressive industry/relevant professional experience</w:t>
      </w:r>
    </w:p>
    <w:p>
      <w:pPr>
        <w:pStyle w:val="Compact"/>
        <w:numPr>
          <w:numId w:val="1001"/>
          <w:ilvl w:val="0"/>
        </w:numPr>
      </w:pPr>
      <w:r>
        <w:t xml:space="preserve">Minimum of 7 years of pharmaceutical/biotech marketing, product management, or related experience</w:t>
      </w:r>
    </w:p>
    <w:p>
      <w:pPr>
        <w:pStyle w:val="Compact"/>
        <w:numPr>
          <w:numId w:val="1001"/>
          <w:ilvl w:val="0"/>
        </w:numPr>
      </w:pPr>
      <w:r>
        <w:t xml:space="preserve">Minimum of 5-7 years in New Products marketing/planning and/or marketing research for pipeline stage products role with a strong preference for biotechnology experience</w:t>
      </w:r>
    </w:p>
    <w:p>
      <w:pPr>
        <w:pStyle w:val="Heading2"/>
      </w:pPr>
      <w:bookmarkStart w:id="23" w:name="qualifications-for-associate-manager-planning"/>
      <w:r>
        <w:t xml:space="preserve">Qualifications for associate manager planning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in MS Excel required (VLOOKUP, Pivot Tables)</w:t>
      </w:r>
    </w:p>
    <w:p>
      <w:pPr>
        <w:pStyle w:val="Compact"/>
        <w:numPr>
          <w:numId w:val="1002"/>
          <w:ilvl w:val="0"/>
        </w:numPr>
      </w:pPr>
      <w:r>
        <w:t xml:space="preserve">5-8 years previous experience within Accounting/Finance function with at least 1 year in financial analysis role</w:t>
      </w:r>
    </w:p>
    <w:p>
      <w:pPr>
        <w:pStyle w:val="Compact"/>
        <w:numPr>
          <w:numId w:val="1002"/>
          <w:ilvl w:val="0"/>
        </w:numPr>
      </w:pPr>
      <w:r>
        <w:t xml:space="preserve">Excellent skills and proficiency with Microsoft Office products Excel and PowerPoint and experience with integrated accounting software</w:t>
      </w:r>
    </w:p>
    <w:p>
      <w:pPr>
        <w:pStyle w:val="Compact"/>
        <w:numPr>
          <w:numId w:val="1002"/>
          <w:ilvl w:val="0"/>
        </w:numPr>
      </w:pPr>
      <w:r>
        <w:t xml:space="preserve">Requires a BS/BA and 4+ years of relevant experience, or a AAS degree and 7+ years of related experience, preferably in a biotech or pharmaceutical company</w:t>
      </w:r>
    </w:p>
    <w:p>
      <w:pPr>
        <w:pStyle w:val="Compact"/>
        <w:numPr>
          <w:numId w:val="1002"/>
          <w:ilvl w:val="0"/>
        </w:numPr>
      </w:pPr>
      <w:r>
        <w:t xml:space="preserve">Strong verbal and written communication skills to develop written strategic plans and business cases</w:t>
      </w:r>
    </w:p>
    <w:p>
      <w:pPr>
        <w:pStyle w:val="Compact"/>
        <w:numPr>
          <w:numId w:val="1002"/>
          <w:ilvl w:val="0"/>
        </w:numPr>
      </w:pPr>
      <w:r>
        <w:t xml:space="preserve">Ability to develop analyses and modeling simple to complex analytic scenarios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manager-plan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manager-plan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2021-10-28T13:12:01Z</dcterms:created>
  <dcterms:modified xsi:type="dcterms:W3CDTF">2021-10-28T13:12:01Z</dcterms:modified>
</cp:coreProperties>
</file>