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https://www.velvetjobs.com/job-descriptions/associate-internal-audit</w:t>
        </w:r>
      </w:hyperlink>
    </w:p>
    <w:p>
      <w:pPr>
        <w:pStyle w:val="Heading1"/>
      </w:pPr>
      <w:bookmarkStart w:id="21" w:name="example-of-associate-internal-audit-job-description"/>
      <w:r>
        <w:t xml:space="preserve">Example of Associate, Internal Audit Job Description</w:t>
      </w:r>
      <w:bookmarkEnd w:id="21"/>
    </w:p>
    <w:p>
      <w:pPr>
        <w:pStyle w:val="Compact"/>
      </w:pPr>
      <w:r>
        <w:t xml:space="preserve">Our growing company is looking for an associate, internal audit.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internal-audit"/>
      <w:r>
        <w:t xml:space="preserve">Responsibilities for associate, internal audit</w:t>
      </w:r>
      <w:bookmarkEnd w:id="22"/>
    </w:p>
    <w:p>
      <w:pPr>
        <w:pStyle w:val="Compact"/>
        <w:numPr>
          <w:numId w:val="1001"/>
          <w:ilvl w:val="0"/>
        </w:numPr>
      </w:pPr>
      <w:r>
        <w:t xml:space="preserve">Work with management to support the department’s data analytics efforts by performing data gathering, analysis and reporting of results in key areas to audit department and internal clients</w:t>
      </w:r>
    </w:p>
    <w:p>
      <w:pPr>
        <w:pStyle w:val="Compact"/>
        <w:numPr>
          <w:numId w:val="1001"/>
          <w:ilvl w:val="0"/>
        </w:numPr>
      </w:pPr>
      <w:r>
        <w:t xml:space="preserve">Organize personal effort along with those of junior auditors to be risk-based, productive, and efficient at all times</w:t>
      </w:r>
    </w:p>
    <w:p>
      <w:pPr>
        <w:pStyle w:val="Compact"/>
        <w:numPr>
          <w:numId w:val="1001"/>
          <w:ilvl w:val="0"/>
        </w:numPr>
      </w:pPr>
      <w:r>
        <w:t xml:space="preserve">Ensure best practices, standards and procedures of the Company are followed in all audit operations</w:t>
      </w:r>
    </w:p>
    <w:p>
      <w:pPr>
        <w:pStyle w:val="Compact"/>
        <w:numPr>
          <w:numId w:val="1001"/>
          <w:ilvl w:val="0"/>
        </w:numPr>
      </w:pPr>
      <w:r>
        <w:t xml:space="preserve">Development of the annual audit plan in line with the firm's methodology</w:t>
      </w:r>
    </w:p>
    <w:p>
      <w:pPr>
        <w:pStyle w:val="Compact"/>
        <w:numPr>
          <w:numId w:val="1001"/>
          <w:ilvl w:val="0"/>
        </w:numPr>
      </w:pPr>
      <w:r>
        <w:t xml:space="preserve">Planning and leading audits and managing teams on small engagements</w:t>
      </w:r>
    </w:p>
    <w:p>
      <w:pPr>
        <w:pStyle w:val="Compact"/>
        <w:numPr>
          <w:numId w:val="1001"/>
          <w:ilvl w:val="0"/>
        </w:numPr>
      </w:pPr>
      <w:r>
        <w:t xml:space="preserve">Guiding and mentoring junior team members</w:t>
      </w:r>
    </w:p>
    <w:p>
      <w:pPr>
        <w:pStyle w:val="Compact"/>
        <w:numPr>
          <w:numId w:val="1001"/>
          <w:ilvl w:val="0"/>
        </w:numPr>
      </w:pPr>
      <w:r>
        <w:t xml:space="preserve">Performs audit testing for specific areas as part of the overall audit effort</w:t>
      </w:r>
    </w:p>
    <w:p>
      <w:pPr>
        <w:pStyle w:val="Compact"/>
        <w:numPr>
          <w:numId w:val="1001"/>
          <w:ilvl w:val="0"/>
        </w:numPr>
      </w:pPr>
      <w:r>
        <w:t xml:space="preserve">Partner with outside internal audit services provider in development and execution of our annual SOX compliance program</w:t>
      </w:r>
    </w:p>
    <w:p>
      <w:pPr>
        <w:pStyle w:val="Compact"/>
        <w:numPr>
          <w:numId w:val="1001"/>
          <w:ilvl w:val="0"/>
        </w:numPr>
      </w:pPr>
      <w:r>
        <w:t xml:space="preserve">Coordinate SOX compliance activities with company departments, internal audit services provider, and external auditors</w:t>
      </w:r>
    </w:p>
    <w:p>
      <w:pPr>
        <w:pStyle w:val="Compact"/>
        <w:numPr>
          <w:numId w:val="1001"/>
          <w:ilvl w:val="0"/>
        </w:numPr>
      </w:pPr>
      <w:r>
        <w:t xml:space="preserve">Manage the day to day relationships with external SOX and internal audit resources</w:t>
      </w:r>
    </w:p>
    <w:p>
      <w:pPr>
        <w:pStyle w:val="Heading2"/>
      </w:pPr>
      <w:bookmarkStart w:id="23" w:name="qualifications-for-associate-internal-audit"/>
      <w:r>
        <w:t xml:space="preserve">Qualifications for associate, internal audit</w:t>
      </w:r>
      <w:bookmarkEnd w:id="23"/>
    </w:p>
    <w:p>
      <w:pPr>
        <w:pStyle w:val="Compact"/>
        <w:numPr>
          <w:numId w:val="1002"/>
          <w:ilvl w:val="0"/>
        </w:numPr>
      </w:pPr>
      <w:r>
        <w:t xml:space="preserve">Programming experience in quantitative and object oriented programming environments, Matlab, C/C++, Fortran, or SAS</w:t>
      </w:r>
    </w:p>
    <w:p>
      <w:pPr>
        <w:pStyle w:val="Compact"/>
        <w:numPr>
          <w:numId w:val="1002"/>
          <w:ilvl w:val="0"/>
        </w:numPr>
      </w:pPr>
      <w:r>
        <w:t xml:space="preserve">Prior experience of implementing change within the Financial Services sector, gained either within a line role or in a consulting/advisory capacity within a professional services environment</w:t>
      </w:r>
    </w:p>
    <w:p>
      <w:pPr>
        <w:pStyle w:val="Compact"/>
        <w:numPr>
          <w:numId w:val="1002"/>
          <w:ilvl w:val="0"/>
        </w:numPr>
      </w:pPr>
      <w:r>
        <w:t xml:space="preserve">Strong understanding of Practice management including project profitability, costing decisions, pricing proposals, estimating efforts and monitoring performance against the business plan and targets</w:t>
      </w:r>
    </w:p>
    <w:p>
      <w:pPr>
        <w:pStyle w:val="Compact"/>
        <w:numPr>
          <w:numId w:val="1002"/>
          <w:ilvl w:val="0"/>
        </w:numPr>
      </w:pPr>
      <w:r>
        <w:t xml:space="preserve">Coaching and training junior team members and developing future leaders</w:t>
      </w:r>
    </w:p>
    <w:p>
      <w:pPr>
        <w:pStyle w:val="Compact"/>
        <w:numPr>
          <w:numId w:val="1002"/>
          <w:ilvl w:val="0"/>
        </w:numPr>
      </w:pPr>
      <w:r>
        <w:t xml:space="preserve">Strong academic credentials - minimum 2.1 degree or equivalent, plus qualification from accounting body (e.g., CIMA, ACCA, ACA, CPA) with post qualification experience of at least 10</w:t>
      </w:r>
    </w:p>
    <w:p>
      <w:pPr>
        <w:pStyle w:val="Compact"/>
        <w:numPr>
          <w:numId w:val="1002"/>
          <w:ilvl w:val="0"/>
        </w:numPr>
      </w:pPr>
      <w:r>
        <w:t xml:space="preserve">Internal audit / IFRS / SOX experience with a Big 4 / leading consulting firm / bank / investment management firm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internal-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internal-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2021-10-28T12:55:03Z</dcterms:created>
  <dcterms:modified xsi:type="dcterms:W3CDTF">2021-10-28T12:55:03Z</dcterms:modified>
</cp:coreProperties>
</file>