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https://www.velvetjobs.com/job-descriptions/associate-finance</w:t>
        </w:r>
      </w:hyperlink>
    </w:p>
    <w:p>
      <w:pPr>
        <w:pStyle w:val="Heading1"/>
      </w:pPr>
      <w:bookmarkStart w:id="21" w:name="example-of-associate-finance-job-description"/>
      <w:r>
        <w:t xml:space="preserve">Example of Associate, Finance Job Description</w:t>
      </w:r>
      <w:bookmarkEnd w:id="21"/>
    </w:p>
    <w:p>
      <w:pPr>
        <w:pStyle w:val="Compact"/>
      </w:pPr>
      <w:r>
        <w:t xml:space="preserve">Our innovative and growing company is hiring for an associate, finance.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finance"/>
      <w:r>
        <w:t xml:space="preserve">Responsibilities for associate, finance</w:t>
      </w:r>
      <w:bookmarkEnd w:id="22"/>
    </w:p>
    <w:p>
      <w:pPr>
        <w:pStyle w:val="Compact"/>
        <w:numPr>
          <w:numId w:val="1001"/>
          <w:ilvl w:val="0"/>
        </w:numPr>
      </w:pPr>
      <w:r>
        <w:t xml:space="preserve">Investigating and resolving customer queries</w:t>
      </w:r>
    </w:p>
    <w:p>
      <w:pPr>
        <w:pStyle w:val="Compact"/>
        <w:numPr>
          <w:numId w:val="1001"/>
          <w:ilvl w:val="0"/>
        </w:numPr>
      </w:pPr>
      <w:r>
        <w:t xml:space="preserve">Assisting with month-end closing</w:t>
      </w:r>
    </w:p>
    <w:p>
      <w:pPr>
        <w:pStyle w:val="Compact"/>
        <w:numPr>
          <w:numId w:val="1001"/>
          <w:ilvl w:val="0"/>
        </w:numPr>
      </w:pPr>
      <w:r>
        <w:t xml:space="preserve">Perform research, analytics, and financial modeling required to complete a transaction</w:t>
      </w:r>
    </w:p>
    <w:p>
      <w:pPr>
        <w:pStyle w:val="Compact"/>
        <w:numPr>
          <w:numId w:val="1001"/>
          <w:ilvl w:val="0"/>
        </w:numPr>
      </w:pPr>
      <w:r>
        <w:t xml:space="preserve">Produce extensive financial analyses to structure both straight forward and complex bond offerings</w:t>
      </w:r>
    </w:p>
    <w:p>
      <w:pPr>
        <w:pStyle w:val="Compact"/>
        <w:numPr>
          <w:numId w:val="1001"/>
          <w:ilvl w:val="0"/>
        </w:numPr>
      </w:pPr>
      <w:r>
        <w:t xml:space="preserve">Prepare proposal and presentation materials to solicit new business opportunities and market securities to a broad base of investors</w:t>
      </w:r>
    </w:p>
    <w:p>
      <w:pPr>
        <w:pStyle w:val="Compact"/>
        <w:numPr>
          <w:numId w:val="1001"/>
          <w:ilvl w:val="0"/>
        </w:numPr>
      </w:pPr>
      <w:r>
        <w:t xml:space="preserve">Take increasing role on client coverage teams and in formal and informal presentations</w:t>
      </w:r>
    </w:p>
    <w:p>
      <w:pPr>
        <w:pStyle w:val="Compact"/>
        <w:numPr>
          <w:numId w:val="1001"/>
          <w:ilvl w:val="0"/>
        </w:numPr>
      </w:pPr>
      <w:r>
        <w:t xml:space="preserve">Associates will work on a variety of projects including analysis related to operations for a particular area</w:t>
      </w:r>
    </w:p>
    <w:p>
      <w:pPr>
        <w:pStyle w:val="Compact"/>
        <w:numPr>
          <w:numId w:val="1001"/>
          <w:ilvl w:val="0"/>
        </w:numPr>
      </w:pPr>
      <w:r>
        <w:t xml:space="preserve">Provide decision support to the Facilities FP&amp;A Manager on business initiatives, which includes analysis of options, budget effect, and business case</w:t>
      </w:r>
    </w:p>
    <w:p>
      <w:pPr>
        <w:pStyle w:val="Compact"/>
        <w:numPr>
          <w:numId w:val="1001"/>
          <w:ilvl w:val="0"/>
        </w:numPr>
      </w:pPr>
      <w:r>
        <w:t xml:space="preserve">Run spend approval machines in Facilities Department for all structural and capital spend</w:t>
      </w:r>
    </w:p>
    <w:p>
      <w:pPr>
        <w:pStyle w:val="Compact"/>
        <w:numPr>
          <w:numId w:val="1001"/>
          <w:ilvl w:val="0"/>
        </w:numPr>
      </w:pPr>
      <w:r>
        <w:t xml:space="preserve">Maintenance of master chart metadata and account ownership</w:t>
      </w:r>
    </w:p>
    <w:p>
      <w:pPr>
        <w:pStyle w:val="Heading2"/>
      </w:pPr>
      <w:bookmarkStart w:id="23" w:name="qualifications-for-associate-finance"/>
      <w:r>
        <w:t xml:space="preserve">Qualifications for associate, finance</w:t>
      </w:r>
      <w:bookmarkEnd w:id="23"/>
    </w:p>
    <w:p>
      <w:pPr>
        <w:pStyle w:val="Compact"/>
        <w:numPr>
          <w:numId w:val="1002"/>
          <w:ilvl w:val="0"/>
        </w:numPr>
      </w:pPr>
      <w:r>
        <w:t xml:space="preserve">Previous experience with Aged Accounts Payable Reporting / Receivable Reporting, Client Billing / Service, Reconciliations, and Month End Close</w:t>
      </w:r>
    </w:p>
    <w:p>
      <w:pPr>
        <w:pStyle w:val="Compact"/>
        <w:numPr>
          <w:numId w:val="1002"/>
          <w:ilvl w:val="0"/>
        </w:numPr>
      </w:pPr>
      <w:r>
        <w:t xml:space="preserve">Knowledge of MAS 90 Accounting system</w:t>
      </w:r>
    </w:p>
    <w:p>
      <w:pPr>
        <w:pStyle w:val="Compact"/>
        <w:numPr>
          <w:numId w:val="1002"/>
          <w:ilvl w:val="0"/>
        </w:numPr>
      </w:pPr>
      <w:r>
        <w:t xml:space="preserve">Associates are involved in every aspect of our business and play critical roles on banking teams serving a broad base of clients</w:t>
      </w:r>
    </w:p>
    <w:p>
      <w:pPr>
        <w:pStyle w:val="Compact"/>
        <w:numPr>
          <w:numId w:val="1002"/>
          <w:ilvl w:val="0"/>
        </w:numPr>
      </w:pPr>
      <w:r>
        <w:t xml:space="preserve">Bachelor degree with concentration in Finance, Business, Economics, or other</w:t>
      </w:r>
    </w:p>
    <w:p>
      <w:pPr>
        <w:pStyle w:val="Compact"/>
        <w:numPr>
          <w:numId w:val="1002"/>
          <w:ilvl w:val="0"/>
        </w:numPr>
      </w:pPr>
      <w:r>
        <w:t xml:space="preserve">Coordinating user changes with the IT department and managing user group updates</w:t>
      </w:r>
    </w:p>
    <w:p>
      <w:pPr>
        <w:pStyle w:val="Compact"/>
        <w:numPr>
          <w:numId w:val="1002"/>
          <w:ilvl w:val="0"/>
        </w:numPr>
      </w:pPr>
      <w:r>
        <w:t xml:space="preserve">Providing user help desk support and collaborating with publisher on issue resolution for US &amp; UK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2021-10-28T13:15:13Z</dcterms:created>
  <dcterms:modified xsi:type="dcterms:W3CDTF">2021-10-28T13:15:13Z</dcterms:modified>
</cp:coreProperties>
</file>