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https://www.velvetjobs.com/job-descriptions/associate-director-marketing</w:t>
        </w:r>
      </w:hyperlink>
    </w:p>
    <w:p>
      <w:pPr>
        <w:pStyle w:val="Heading1"/>
      </w:pPr>
      <w:bookmarkStart w:id="21" w:name="example-of-associate-director-marketing-job-description"/>
      <w:r>
        <w:t xml:space="preserve">Example of Associate Director, Marketing Job Description</w:t>
      </w:r>
      <w:bookmarkEnd w:id="21"/>
    </w:p>
    <w:p>
      <w:pPr>
        <w:pStyle w:val="Compact"/>
      </w:pPr>
      <w:r>
        <w:t xml:space="preserve">Our growing company is searching for experienced candidates for the position of associate director, marketing.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ssociate-director-marketing"/>
      <w:r>
        <w:t xml:space="preserve">Responsibilities for associate director, marketing</w:t>
      </w:r>
      <w:bookmarkEnd w:id="22"/>
    </w:p>
    <w:p>
      <w:pPr>
        <w:pStyle w:val="Compact"/>
        <w:numPr>
          <w:numId w:val="1001"/>
          <w:ilvl w:val="0"/>
        </w:numPr>
      </w:pPr>
      <w:r>
        <w:t xml:space="preserve">Excel in plan and execution of new product and services launches</w:t>
      </w:r>
    </w:p>
    <w:p>
      <w:pPr>
        <w:pStyle w:val="Compact"/>
        <w:numPr>
          <w:numId w:val="1001"/>
          <w:ilvl w:val="0"/>
        </w:numPr>
      </w:pPr>
      <w:r>
        <w:t xml:space="preserve">Manage the cross-functional implementation of the plan as point ownership</w:t>
      </w:r>
    </w:p>
    <w:p>
      <w:pPr>
        <w:pStyle w:val="Compact"/>
        <w:numPr>
          <w:numId w:val="1001"/>
          <w:ilvl w:val="0"/>
        </w:numPr>
      </w:pPr>
      <w:r>
        <w:t xml:space="preserve">Support chosen growth engines drive across product lines and services</w:t>
      </w:r>
    </w:p>
    <w:p>
      <w:pPr>
        <w:pStyle w:val="Compact"/>
        <w:numPr>
          <w:numId w:val="1001"/>
          <w:ilvl w:val="0"/>
        </w:numPr>
      </w:pPr>
      <w:r>
        <w:t xml:space="preserve">Track and partner Analyst team on market share position of respective product lines</w:t>
      </w:r>
    </w:p>
    <w:p>
      <w:pPr>
        <w:pStyle w:val="Compact"/>
        <w:numPr>
          <w:numId w:val="1001"/>
          <w:ilvl w:val="0"/>
        </w:numPr>
      </w:pPr>
      <w:r>
        <w:t xml:space="preserve">Partner to excel in customer engagement and satisfaction</w:t>
      </w:r>
    </w:p>
    <w:p>
      <w:pPr>
        <w:pStyle w:val="Compact"/>
        <w:numPr>
          <w:numId w:val="1001"/>
          <w:ilvl w:val="0"/>
        </w:numPr>
      </w:pPr>
      <w:r>
        <w:t xml:space="preserve">Plan and structured development of customer case studies, customer testimonial and C-level customer engagement forums</w:t>
      </w:r>
    </w:p>
    <w:p>
      <w:pPr>
        <w:pStyle w:val="Compact"/>
        <w:numPr>
          <w:numId w:val="1001"/>
          <w:ilvl w:val="0"/>
        </w:numPr>
      </w:pPr>
      <w:r>
        <w:t xml:space="preserve">Lead as the local (Singapore) segment marketer</w:t>
      </w:r>
    </w:p>
    <w:p>
      <w:pPr>
        <w:pStyle w:val="Compact"/>
        <w:numPr>
          <w:numId w:val="1001"/>
          <w:ilvl w:val="0"/>
        </w:numPr>
      </w:pPr>
      <w:r>
        <w:t xml:space="preserve">Agility to leverage on overall team resource</w:t>
      </w:r>
    </w:p>
    <w:p>
      <w:pPr>
        <w:pStyle w:val="Compact"/>
        <w:numPr>
          <w:numId w:val="1001"/>
          <w:ilvl w:val="0"/>
        </w:numPr>
      </w:pPr>
      <w:r>
        <w:t xml:space="preserve">Manage the alignment of the Global organizations Net Promoter process, analysis and reporting, along with other research initiatives, competitor, Brand, marketplace</w:t>
      </w:r>
    </w:p>
    <w:p>
      <w:pPr>
        <w:pStyle w:val="Compact"/>
        <w:numPr>
          <w:numId w:val="1001"/>
          <w:ilvl w:val="0"/>
        </w:numPr>
      </w:pPr>
      <w:r>
        <w:t xml:space="preserve">Lead prioritization of promotional materials for Hematologic cancer indications</w:t>
      </w:r>
    </w:p>
    <w:p>
      <w:pPr>
        <w:pStyle w:val="Heading2"/>
      </w:pPr>
      <w:bookmarkStart w:id="23" w:name="qualifications-for-associate-director-marketing"/>
      <w:r>
        <w:t xml:space="preserve">Qualifications for associate director, marketing</w:t>
      </w:r>
      <w:bookmarkEnd w:id="23"/>
    </w:p>
    <w:p>
      <w:pPr>
        <w:pStyle w:val="Compact"/>
        <w:numPr>
          <w:numId w:val="1002"/>
          <w:ilvl w:val="0"/>
        </w:numPr>
      </w:pPr>
      <w:r>
        <w:t xml:space="preserve">Proven history of delivering high-quality work, with a focus on details and pursuit of perfection</w:t>
      </w:r>
    </w:p>
    <w:p>
      <w:pPr>
        <w:pStyle w:val="Compact"/>
        <w:numPr>
          <w:numId w:val="1002"/>
          <w:ilvl w:val="0"/>
        </w:numPr>
      </w:pPr>
      <w:r>
        <w:t xml:space="preserve">Experience in managing external agencies and vendors on a day-to-day basis, and managing promotional budgets</w:t>
      </w:r>
    </w:p>
    <w:p>
      <w:pPr>
        <w:pStyle w:val="Compact"/>
        <w:numPr>
          <w:numId w:val="1002"/>
          <w:ilvl w:val="0"/>
        </w:numPr>
      </w:pPr>
      <w:r>
        <w:t xml:space="preserve">Self-starter who demonstrates initiative, energy and enthusiasm</w:t>
      </w:r>
    </w:p>
    <w:p>
      <w:pPr>
        <w:pStyle w:val="Compact"/>
        <w:numPr>
          <w:numId w:val="1002"/>
          <w:ilvl w:val="0"/>
        </w:numPr>
      </w:pPr>
      <w:r>
        <w:t xml:space="preserve">Works with an appropriate sense of urgency</w:t>
      </w:r>
    </w:p>
    <w:p>
      <w:pPr>
        <w:pStyle w:val="Compact"/>
        <w:numPr>
          <w:numId w:val="1002"/>
          <w:ilvl w:val="0"/>
        </w:numPr>
      </w:pPr>
      <w:r>
        <w:t xml:space="preserve">Launch experience and rare disease experience preferred</w:t>
      </w:r>
    </w:p>
    <w:p>
      <w:pPr>
        <w:pStyle w:val="Compact"/>
        <w:numPr>
          <w:numId w:val="1002"/>
          <w:ilvl w:val="0"/>
        </w:numPr>
      </w:pPr>
      <w:r>
        <w:t xml:space="preserve">Fluent in local language and English, both written and spoken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ssociate-director-market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ssociate-director-market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2021-10-28T13:16:34Z</dcterms:created>
  <dcterms:modified xsi:type="dcterms:W3CDTF">2021-10-28T13:16:34Z</dcterms:modified>
</cp:coreProperties>
</file>