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https://www.velvetjobs.com/job-descriptions/associate-director-finance</w:t>
        </w:r>
      </w:hyperlink>
    </w:p>
    <w:p>
      <w:pPr>
        <w:pStyle w:val="Heading1"/>
      </w:pPr>
      <w:bookmarkStart w:id="21" w:name="example-of-associate-director-finance-job-description"/>
      <w:r>
        <w:t xml:space="preserve">Example of Associate Director, Finance Job Description</w:t>
      </w:r>
      <w:bookmarkEnd w:id="21"/>
    </w:p>
    <w:p>
      <w:pPr>
        <w:pStyle w:val="Compact"/>
      </w:pPr>
      <w:r>
        <w:t xml:space="preserve">Our company is looking to fill the role of associate director, finance. To join our growing team, please review the list of responsibilities and qualifications.</w:t>
      </w:r>
    </w:p>
    <w:p>
      <w:pPr>
        <w:pStyle w:val="Heading2"/>
      </w:pPr>
      <w:bookmarkStart w:id="22" w:name="responsibilities-for-associate-director-finance"/>
      <w:r>
        <w:t xml:space="preserve">Responsibilities for associate director,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direct reports to effectively use their time and talents</w:t>
      </w:r>
    </w:p>
    <w:p>
      <w:pPr>
        <w:pStyle w:val="Compact"/>
        <w:numPr>
          <w:numId w:val="1001"/>
          <w:ilvl w:val="0"/>
        </w:numPr>
      </w:pPr>
      <w:r>
        <w:t xml:space="preserve">Understand monthly/quarterly actuals and key drivers of past performance and develop relevant and insightful reporting</w:t>
      </w:r>
    </w:p>
    <w:p>
      <w:pPr>
        <w:pStyle w:val="Compact"/>
        <w:numPr>
          <w:numId w:val="1001"/>
          <w:ilvl w:val="0"/>
        </w:numPr>
      </w:pPr>
      <w:r>
        <w:t xml:space="preserve">Perform insightful analysis around EVA (pricing, mix, PNOC, cost rate) including clear linkage to the P&amp;L</w:t>
      </w:r>
    </w:p>
    <w:p>
      <w:pPr>
        <w:pStyle w:val="Compact"/>
        <w:numPr>
          <w:numId w:val="1001"/>
          <w:ilvl w:val="0"/>
        </w:numPr>
      </w:pPr>
      <w:r>
        <w:t xml:space="preserve">Prepare monthly update forecast for the upcoming quarter and for the full year</w:t>
      </w:r>
    </w:p>
    <w:p>
      <w:pPr>
        <w:pStyle w:val="Compact"/>
        <w:numPr>
          <w:numId w:val="1001"/>
          <w:ilvl w:val="0"/>
        </w:numPr>
      </w:pPr>
      <w:r>
        <w:t xml:space="preserve">Lead ongoing assessment of risks and opps and ensure appropriate contingencies are in place to address business risk profile</w:t>
      </w:r>
    </w:p>
    <w:p>
      <w:pPr>
        <w:pStyle w:val="Compact"/>
        <w:numPr>
          <w:numId w:val="1001"/>
          <w:ilvl w:val="0"/>
        </w:numPr>
      </w:pPr>
      <w:r>
        <w:t xml:space="preserve">Establish and maintain KPIs/ scorecard for business</w:t>
      </w:r>
    </w:p>
    <w:p>
      <w:pPr>
        <w:pStyle w:val="Compact"/>
        <w:numPr>
          <w:numId w:val="1001"/>
          <w:ilvl w:val="0"/>
        </w:numPr>
      </w:pPr>
      <w:r>
        <w:t xml:space="preserve">Lead financial development of the annual contract</w:t>
      </w:r>
    </w:p>
    <w:p>
      <w:pPr>
        <w:pStyle w:val="Compact"/>
        <w:numPr>
          <w:numId w:val="1001"/>
          <w:ilvl w:val="0"/>
        </w:numPr>
      </w:pPr>
      <w:r>
        <w:t xml:space="preserve">Lead efforts to improve / enhance efficiencies around profitability reporting and planning systems ensuring proper financial data is available and accurate to assist in business decisions</w:t>
      </w:r>
    </w:p>
    <w:p>
      <w:pPr>
        <w:pStyle w:val="Compact"/>
        <w:numPr>
          <w:numId w:val="1001"/>
          <w:ilvl w:val="0"/>
        </w:numPr>
      </w:pPr>
      <w:r>
        <w:t xml:space="preserve">Be responsible for financial planning, reporting and analytics</w:t>
      </w:r>
    </w:p>
    <w:p>
      <w:pPr>
        <w:pStyle w:val="Compact"/>
        <w:numPr>
          <w:numId w:val="1001"/>
          <w:ilvl w:val="0"/>
        </w:numPr>
      </w:pPr>
      <w:r>
        <w:t xml:space="preserve">Manage the information that comes together for forecast submissions</w:t>
      </w:r>
    </w:p>
    <w:p>
      <w:pPr>
        <w:pStyle w:val="Heading2"/>
      </w:pPr>
      <w:bookmarkStart w:id="23" w:name="qualifications-for-associate-director-finance"/>
      <w:r>
        <w:t xml:space="preserve">Qualifications for associate director,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computer skills required, including extensive use of Excel</w:t>
      </w:r>
    </w:p>
    <w:p>
      <w:pPr>
        <w:pStyle w:val="Compact"/>
        <w:numPr>
          <w:numId w:val="1002"/>
          <w:ilvl w:val="0"/>
        </w:numPr>
      </w:pPr>
      <w:r>
        <w:t xml:space="preserve">Ability to successfully navigate multi-system environment</w:t>
      </w:r>
    </w:p>
    <w:p>
      <w:pPr>
        <w:pStyle w:val="Compact"/>
        <w:numPr>
          <w:numId w:val="1002"/>
          <w:ilvl w:val="0"/>
        </w:numPr>
      </w:pPr>
      <w:r>
        <w:t xml:space="preserve">Previous FP&amp;A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enterprise financial systems including PeopleSoft, Hyperion Planning &amp; Hyperion Essbase</w:t>
      </w:r>
    </w:p>
    <w:p>
      <w:pPr>
        <w:pStyle w:val="Compact"/>
        <w:numPr>
          <w:numId w:val="1002"/>
          <w:ilvl w:val="0"/>
        </w:numPr>
      </w:pPr>
      <w:r>
        <w:t xml:space="preserve">7+ years of accounting, finance, and/or related business experience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developing budgets and forecasts, performing variance and financial analysis, financial modeling, and P&amp;L analysis and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