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https://www.velvetjobs.com/job-descriptions/associate-business-development</w:t>
        </w:r>
      </w:hyperlink>
    </w:p>
    <w:p>
      <w:pPr>
        <w:pStyle w:val="Heading1"/>
      </w:pPr>
      <w:bookmarkStart w:id="21" w:name="example-of-associate-business-development-job-description"/>
      <w:r>
        <w:t xml:space="preserve">Example of Associate, Business Development Job Description</w:t>
      </w:r>
      <w:bookmarkEnd w:id="21"/>
    </w:p>
    <w:p>
      <w:pPr>
        <w:pStyle w:val="Compact"/>
      </w:pPr>
      <w:r>
        <w:t xml:space="preserve">Our company is searching for experienced candidates for the position of associate, business development. To join our growing team, please review the list of responsibilities and qualifications.</w:t>
      </w:r>
    </w:p>
    <w:p>
      <w:pPr>
        <w:pStyle w:val="Heading2"/>
      </w:pPr>
      <w:bookmarkStart w:id="22" w:name="responsibilities-for-associate-business-development"/>
      <w:r>
        <w:t xml:space="preserve">Responsibilities for associate, business development</w:t>
      </w:r>
      <w:bookmarkEnd w:id="22"/>
    </w:p>
    <w:p>
      <w:pPr>
        <w:pStyle w:val="Compact"/>
        <w:numPr>
          <w:numId w:val="1001"/>
          <w:ilvl w:val="0"/>
        </w:numPr>
      </w:pPr>
      <w:r>
        <w:t xml:space="preserve">Assisting with forecasting and month end reports for assigned business lines</w:t>
      </w:r>
    </w:p>
    <w:p>
      <w:pPr>
        <w:pStyle w:val="Compact"/>
        <w:numPr>
          <w:numId w:val="1001"/>
          <w:ilvl w:val="0"/>
        </w:numPr>
      </w:pPr>
      <w:r>
        <w:t xml:space="preserve">Assisting with budget preparation for assigned business lines</w:t>
      </w:r>
    </w:p>
    <w:p>
      <w:pPr>
        <w:pStyle w:val="Compact"/>
        <w:numPr>
          <w:numId w:val="1001"/>
          <w:ilvl w:val="0"/>
        </w:numPr>
      </w:pPr>
      <w:r>
        <w:t xml:space="preserve">Setting up conference room(s) for visitors and in-house meetings, client tours</w:t>
      </w:r>
    </w:p>
    <w:p>
      <w:pPr>
        <w:pStyle w:val="Compact"/>
        <w:numPr>
          <w:numId w:val="1001"/>
          <w:ilvl w:val="0"/>
        </w:numPr>
      </w:pPr>
      <w:r>
        <w:t xml:space="preserve">Typing and distributing various meeting minutes for meetings that you hold or participate in</w:t>
      </w:r>
    </w:p>
    <w:p>
      <w:pPr>
        <w:pStyle w:val="Compact"/>
        <w:numPr>
          <w:numId w:val="1001"/>
          <w:ilvl w:val="0"/>
        </w:numPr>
      </w:pPr>
      <w:r>
        <w:t xml:space="preserve">Maintaining a high level of confidentiality and using discretion when necessary</w:t>
      </w:r>
    </w:p>
    <w:p>
      <w:pPr>
        <w:pStyle w:val="Compact"/>
        <w:numPr>
          <w:numId w:val="1001"/>
          <w:ilvl w:val="0"/>
        </w:numPr>
      </w:pPr>
      <w:r>
        <w:t xml:space="preserve">Present new prospective retailers with intrinsic benefits associated with lottery to their core business generated by traffic building advertising and promotion and convey the optimum positioning for showcase games and their key consumer value proposition</w:t>
      </w:r>
    </w:p>
    <w:p>
      <w:pPr>
        <w:pStyle w:val="Compact"/>
        <w:numPr>
          <w:numId w:val="1001"/>
          <w:ilvl w:val="0"/>
        </w:numPr>
      </w:pPr>
      <w:r>
        <w:t xml:space="preserve">Design and develop professional sales presentations to overcome specific prospective retailer concerns in business critical areas</w:t>
      </w:r>
    </w:p>
    <w:p>
      <w:pPr>
        <w:pStyle w:val="Compact"/>
        <w:numPr>
          <w:numId w:val="1001"/>
          <w:ilvl w:val="0"/>
        </w:numPr>
      </w:pPr>
      <w:r>
        <w:t xml:space="preserve">Basic knowledge and understanding of terminal, troubleshooting and associated communication functionality</w:t>
      </w:r>
    </w:p>
    <w:p>
      <w:pPr>
        <w:pStyle w:val="Compact"/>
        <w:numPr>
          <w:numId w:val="1001"/>
          <w:ilvl w:val="0"/>
        </w:numPr>
      </w:pPr>
      <w:r>
        <w:t xml:space="preserve">Engage in clear and effective communication (outbound calls, emails ) to build/cultivate interest in and educate on CRF Health’s products and services</w:t>
      </w:r>
    </w:p>
    <w:p>
      <w:pPr>
        <w:pStyle w:val="Compact"/>
        <w:numPr>
          <w:numId w:val="1001"/>
          <w:ilvl w:val="0"/>
        </w:numPr>
      </w:pPr>
      <w:r>
        <w:t xml:space="preserve">Help to develop and prepare pitches and proposals for the Client Services Executives in coordination with the Member Development team</w:t>
      </w:r>
    </w:p>
    <w:p>
      <w:pPr>
        <w:pStyle w:val="Heading2"/>
      </w:pPr>
      <w:bookmarkStart w:id="23" w:name="qualifications-for-associate-business-development"/>
      <w:r>
        <w:t xml:space="preserve">Qualifications for associate, business development</w:t>
      </w:r>
      <w:bookmarkEnd w:id="23"/>
    </w:p>
    <w:p>
      <w:pPr>
        <w:pStyle w:val="Compact"/>
        <w:numPr>
          <w:numId w:val="1002"/>
          <w:ilvl w:val="0"/>
        </w:numPr>
      </w:pPr>
      <w:r>
        <w:t xml:space="preserve">Experience and understanding of the agriculture industry</w:t>
      </w:r>
    </w:p>
    <w:p>
      <w:pPr>
        <w:pStyle w:val="Compact"/>
        <w:numPr>
          <w:numId w:val="1002"/>
          <w:ilvl w:val="0"/>
        </w:numPr>
      </w:pPr>
      <w:r>
        <w:t xml:space="preserve">Deep passion and understanding of startup / venture ecosystems or previous startup experience is a plus</w:t>
      </w:r>
    </w:p>
    <w:p>
      <w:pPr>
        <w:pStyle w:val="Compact"/>
        <w:numPr>
          <w:numId w:val="1002"/>
          <w:ilvl w:val="0"/>
        </w:numPr>
      </w:pPr>
      <w:r>
        <w:t xml:space="preserve">Excellent critical thinking skills and strategic aptitude</w:t>
      </w:r>
    </w:p>
    <w:p>
      <w:pPr>
        <w:pStyle w:val="Compact"/>
        <w:numPr>
          <w:numId w:val="1002"/>
          <w:ilvl w:val="0"/>
        </w:numPr>
      </w:pPr>
      <w:r>
        <w:t xml:space="preserve">Familiarity with private equity / venture capital research tools and databases preferred</w:t>
      </w:r>
    </w:p>
    <w:p>
      <w:pPr>
        <w:pStyle w:val="Compact"/>
        <w:numPr>
          <w:numId w:val="1002"/>
          <w:ilvl w:val="0"/>
        </w:numPr>
      </w:pPr>
      <w:r>
        <w:t xml:space="preserve">Background in qualitative and quantitative research</w:t>
      </w:r>
    </w:p>
    <w:p>
      <w:pPr>
        <w:pStyle w:val="Compact"/>
        <w:numPr>
          <w:numId w:val="1002"/>
          <w:ilvl w:val="0"/>
        </w:numPr>
      </w:pPr>
      <w:r>
        <w:t xml:space="preserve">Bachelor’s Degree in Business, MBA, CPA or practical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busines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busines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2021-10-28T13:26:07Z</dcterms:created>
  <dcterms:modified xsi:type="dcterms:W3CDTF">2021-10-28T13:26:07Z</dcterms:modified>
</cp:coreProperties>
</file>