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https://www.velvetjobs.com/job-descriptions/associate-associate</w:t>
        </w:r>
      </w:hyperlink>
    </w:p>
    <w:p>
      <w:pPr>
        <w:pStyle w:val="Heading1"/>
      </w:pPr>
      <w:bookmarkStart w:id="21" w:name="example-of-associate-associate-job-description"/>
      <w:r>
        <w:t xml:space="preserve">Example of Associate /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 /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ssociate"/>
      <w:r>
        <w:t xml:space="preserve">Responsibilities for associate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custom webpages pages using OpenDNS ( Block page, Support page)</w:t>
      </w:r>
    </w:p>
    <w:p>
      <w:pPr>
        <w:pStyle w:val="Compact"/>
        <w:numPr>
          <w:numId w:val="1001"/>
          <w:ilvl w:val="0"/>
        </w:numPr>
      </w:pPr>
      <w:r>
        <w:t xml:space="preserve">Write and distribute basic materials including pitch letters, news releases, backgrounders, fact sheets, bios, newsletters, prepared remarks, program elements and standby statements</w:t>
      </w:r>
    </w:p>
    <w:p>
      <w:pPr>
        <w:pStyle w:val="Compact"/>
        <w:numPr>
          <w:numId w:val="1001"/>
          <w:ilvl w:val="0"/>
        </w:numPr>
      </w:pPr>
      <w:r>
        <w:t xml:space="preserve">Through news bureau activities, develop pitches and work with targeted media on story development</w:t>
      </w:r>
    </w:p>
    <w:p>
      <w:pPr>
        <w:pStyle w:val="Compact"/>
        <w:numPr>
          <w:numId w:val="1001"/>
          <w:ilvl w:val="0"/>
        </w:numPr>
      </w:pPr>
      <w:r>
        <w:t xml:space="preserve">Handle standard media inquiries</w:t>
      </w:r>
    </w:p>
    <w:p>
      <w:pPr>
        <w:pStyle w:val="Compact"/>
        <w:numPr>
          <w:numId w:val="1001"/>
          <w:ilvl w:val="0"/>
        </w:numPr>
      </w:pPr>
      <w:r>
        <w:t xml:space="preserve">Research and monitor Client's business and industry to maintain a current knowledge base</w:t>
      </w:r>
    </w:p>
    <w:p>
      <w:pPr>
        <w:pStyle w:val="Compact"/>
        <w:numPr>
          <w:numId w:val="1001"/>
          <w:ilvl w:val="0"/>
        </w:numPr>
      </w:pPr>
      <w:r>
        <w:t xml:space="preserve">Assist in the research and preparation for new business pitches</w:t>
      </w:r>
    </w:p>
    <w:p>
      <w:pPr>
        <w:pStyle w:val="Compact"/>
        <w:numPr>
          <w:numId w:val="1001"/>
          <w:ilvl w:val="0"/>
        </w:numPr>
      </w:pPr>
      <w:r>
        <w:t xml:space="preserve">Organize and implement events and promotions for the Client</w:t>
      </w:r>
    </w:p>
    <w:p>
      <w:pPr>
        <w:pStyle w:val="Compact"/>
        <w:numPr>
          <w:numId w:val="1001"/>
          <w:ilvl w:val="0"/>
        </w:numPr>
      </w:pPr>
      <w:r>
        <w:t xml:space="preserve">Assist in account administration duties such as billing and activity reports</w:t>
      </w:r>
    </w:p>
    <w:p>
      <w:pPr>
        <w:pStyle w:val="Compact"/>
        <w:numPr>
          <w:numId w:val="1001"/>
          <w:ilvl w:val="0"/>
        </w:numPr>
      </w:pPr>
      <w:r>
        <w:t xml:space="preserve">Represent Client at events or trade shows</w:t>
      </w:r>
    </w:p>
    <w:p>
      <w:pPr>
        <w:pStyle w:val="Compact"/>
        <w:numPr>
          <w:numId w:val="1001"/>
          <w:ilvl w:val="0"/>
        </w:numPr>
      </w:pPr>
      <w:r>
        <w:t xml:space="preserve">Proactively develop relationships with external audiences (media, third party constituencies, ) to convey the Client's message</w:t>
      </w:r>
    </w:p>
    <w:p>
      <w:pPr>
        <w:pStyle w:val="Heading2"/>
      </w:pPr>
      <w:bookmarkStart w:id="23" w:name="qualifications-for-associate-associate"/>
      <w:r>
        <w:t xml:space="preserve">Qualifications for associate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level (or non-UK equivalent)</w:t>
      </w:r>
    </w:p>
    <w:p>
      <w:pPr>
        <w:pStyle w:val="Compact"/>
        <w:numPr>
          <w:numId w:val="1002"/>
          <w:ilvl w:val="0"/>
        </w:numPr>
      </w:pPr>
      <w:r>
        <w:t xml:space="preserve">Experience in a corporate finance or M&amp;A role (probably at an Investment Bank), focused on Oil &amp; Gas</w:t>
      </w:r>
    </w:p>
    <w:p>
      <w:pPr>
        <w:pStyle w:val="Compact"/>
        <w:numPr>
          <w:numId w:val="1002"/>
          <w:ilvl w:val="0"/>
        </w:numPr>
      </w:pPr>
      <w:r>
        <w:t xml:space="preserve">Experience working on buyside and sellside M&amp;A transactions and capital raising</w:t>
      </w:r>
    </w:p>
    <w:p>
      <w:pPr>
        <w:pStyle w:val="Compact"/>
        <w:numPr>
          <w:numId w:val="1002"/>
          <w:ilvl w:val="0"/>
        </w:numPr>
      </w:pPr>
      <w:r>
        <w:t xml:space="preserve">FCA registered/Approved</w:t>
      </w:r>
    </w:p>
    <w:p>
      <w:pPr>
        <w:pStyle w:val="Compact"/>
        <w:numPr>
          <w:numId w:val="1002"/>
          <w:ilvl w:val="0"/>
        </w:numPr>
      </w:pPr>
      <w:r>
        <w:t xml:space="preserve">Strong Oil &amp; Gas sector business development skills supported by sound understanding and awareness of the Oil &amp; Gas industry fundamentals, current outlook and in-depth knowledge of the client relationships in the portfolio</w:t>
      </w:r>
    </w:p>
    <w:p>
      <w:pPr>
        <w:pStyle w:val="Compact"/>
        <w:numPr>
          <w:numId w:val="1002"/>
          <w:ilvl w:val="0"/>
        </w:numPr>
      </w:pPr>
      <w:r>
        <w:t xml:space="preserve">Sound level of financial analysis ability, ranging from analysing existing financial statements to building a pro-forma financials, following specific company scenarios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2021-10-28T13:11:59Z</dcterms:created>
  <dcterms:modified xsi:type="dcterms:W3CDTF">2021-10-28T13:11:59Z</dcterms:modified>
</cp:coreProperties>
</file>