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https://www.velvetjobs.com/job-descriptions/associate-accounting</w:t>
        </w:r>
      </w:hyperlink>
    </w:p>
    <w:p>
      <w:pPr>
        <w:pStyle w:val="Heading1"/>
      </w:pPr>
      <w:bookmarkStart w:id="21" w:name="example-of-associate-accounting-job-description"/>
      <w:r>
        <w:t xml:space="preserve">Example of Associate, Accounting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associate,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ccounting"/>
      <w:r>
        <w:t xml:space="preserve">Responsibilities for associate,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autonomously and under strict or tight deadlines</w:t>
      </w:r>
    </w:p>
    <w:p>
      <w:pPr>
        <w:pStyle w:val="Compact"/>
        <w:numPr>
          <w:numId w:val="1001"/>
          <w:ilvl w:val="0"/>
        </w:numPr>
      </w:pPr>
      <w:r>
        <w:t xml:space="preserve">Assist with internal departmental reporting requirements such as audit schedules, tax schedules</w:t>
      </w:r>
    </w:p>
    <w:p>
      <w:pPr>
        <w:pStyle w:val="Compact"/>
        <w:numPr>
          <w:numId w:val="1001"/>
          <w:ilvl w:val="0"/>
        </w:numPr>
      </w:pPr>
      <w:r>
        <w:t xml:space="preserve">Non-Op JIBs - coding, processing, and tracking monthly</w:t>
      </w:r>
    </w:p>
    <w:p>
      <w:pPr>
        <w:pStyle w:val="Compact"/>
        <w:numPr>
          <w:numId w:val="1001"/>
          <w:ilvl w:val="0"/>
        </w:numPr>
      </w:pPr>
      <w:r>
        <w:t xml:space="preserve">Revenue netted Non-Op expenses - processing associated entries</w:t>
      </w:r>
    </w:p>
    <w:p>
      <w:pPr>
        <w:pStyle w:val="Compact"/>
        <w:numPr>
          <w:numId w:val="1001"/>
          <w:ilvl w:val="0"/>
        </w:numPr>
      </w:pPr>
      <w:r>
        <w:t xml:space="preserve">Walk-in-Cash - record daily entries for LOE/Capital and prepare monthly claims report</w:t>
      </w:r>
    </w:p>
    <w:p>
      <w:pPr>
        <w:pStyle w:val="Compact"/>
        <w:numPr>
          <w:numId w:val="1001"/>
          <w:ilvl w:val="0"/>
        </w:numPr>
      </w:pPr>
      <w:r>
        <w:t xml:space="preserve">Debit pay - reconciliation and entries to clear balances related to Non-Op JIBs</w:t>
      </w:r>
    </w:p>
    <w:p>
      <w:pPr>
        <w:pStyle w:val="Compact"/>
        <w:numPr>
          <w:numId w:val="1001"/>
          <w:ilvl w:val="0"/>
        </w:numPr>
      </w:pPr>
      <w:r>
        <w:t xml:space="preserve">Preparing monthly account reconciliations and metrics</w:t>
      </w:r>
    </w:p>
    <w:p>
      <w:pPr>
        <w:pStyle w:val="Compact"/>
        <w:numPr>
          <w:numId w:val="1001"/>
          <w:ilvl w:val="0"/>
        </w:numPr>
      </w:pPr>
      <w:r>
        <w:t xml:space="preserve">Review, prepare, and handle responses for inquiries both internal (Accounting management, Treasury, Operations, JV Audit) and external (Operator)</w:t>
      </w:r>
    </w:p>
    <w:p>
      <w:pPr>
        <w:pStyle w:val="Compact"/>
        <w:numPr>
          <w:numId w:val="1001"/>
          <w:ilvl w:val="0"/>
        </w:numPr>
      </w:pPr>
      <w:r>
        <w:t xml:space="preserve">Take part and assume responsibility for the preparation/review of sections of the periodic SEC filings</w:t>
      </w:r>
    </w:p>
    <w:p>
      <w:pPr>
        <w:pStyle w:val="Compact"/>
        <w:numPr>
          <w:numId w:val="1001"/>
          <w:ilvl w:val="0"/>
        </w:numPr>
      </w:pPr>
      <w:r>
        <w:t xml:space="preserve">Produce financial statements and support for Management’s Discussion and Analysis of Financial Condition and Results of Operations (MD&amp;A) in the 10-Q/K</w:t>
      </w:r>
    </w:p>
    <w:p>
      <w:pPr>
        <w:pStyle w:val="Heading2"/>
      </w:pPr>
      <w:bookmarkStart w:id="23" w:name="qualifications-for-associate-accounting"/>
      <w:r>
        <w:t xml:space="preserve">Qualifications for associate,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self-motivated with the ability to accomplish goals with little to no supervision</w:t>
      </w:r>
    </w:p>
    <w:p>
      <w:pPr>
        <w:pStyle w:val="Compact"/>
        <w:numPr>
          <w:numId w:val="1002"/>
          <w:ilvl w:val="0"/>
        </w:numPr>
      </w:pPr>
      <w:r>
        <w:t xml:space="preserve">Possesses a positive work attitude and willingness to learn and grow in the position</w:t>
      </w:r>
    </w:p>
    <w:p>
      <w:pPr>
        <w:pStyle w:val="Compact"/>
        <w:numPr>
          <w:numId w:val="1002"/>
          <w:ilvl w:val="0"/>
        </w:numPr>
      </w:pPr>
      <w:r>
        <w:t xml:space="preserve">Must be dependable and able to act with discretion maintaining strict levels of confidentiality</w:t>
      </w:r>
    </w:p>
    <w:p>
      <w:pPr>
        <w:pStyle w:val="Compact"/>
        <w:numPr>
          <w:numId w:val="1002"/>
          <w:ilvl w:val="0"/>
        </w:numPr>
      </w:pPr>
      <w:r>
        <w:t xml:space="preserve">Ability to challenge status quo and enforce adherence to documented policies and procedures</w:t>
      </w:r>
    </w:p>
    <w:p>
      <w:pPr>
        <w:pStyle w:val="Compact"/>
        <w:numPr>
          <w:numId w:val="1002"/>
          <w:ilvl w:val="0"/>
        </w:numPr>
      </w:pPr>
      <w:r>
        <w:t xml:space="preserve">General knowledge of Internet navigation and research, email, fax transmissions, phone communication, and copy equipment</w:t>
      </w:r>
    </w:p>
    <w:p>
      <w:pPr>
        <w:pStyle w:val="Compact"/>
        <w:numPr>
          <w:numId w:val="1002"/>
          <w:ilvl w:val="0"/>
        </w:numPr>
      </w:pPr>
      <w:r>
        <w:t xml:space="preserve">Ability to data-input rapidly and with accuracy, and ability to self-review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2021-10-28T18:36:52Z</dcterms:created>
  <dcterms:modified xsi:type="dcterms:W3CDTF">2021-10-28T18:36:52Z</dcterms:modified>
</cp:coreProperties>
</file>