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https://www.velvetjobs.com/job-descriptions/assistant-tax</w:t>
        </w:r>
      </w:hyperlink>
    </w:p>
    <w:p>
      <w:pPr>
        <w:pStyle w:val="Heading1"/>
      </w:pPr>
      <w:bookmarkStart w:id="21" w:name="example-of-assistant-tax-job-description"/>
      <w:r>
        <w:t xml:space="preserve">Example of Assistant, Tax Job Description</w:t>
      </w:r>
      <w:bookmarkEnd w:id="21"/>
    </w:p>
    <w:p>
      <w:pPr>
        <w:pStyle w:val="Compact"/>
      </w:pPr>
      <w:r>
        <w:t xml:space="preserve">Our company is searching for experienced candidates for the position of assistant, tax.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tax"/>
      <w:r>
        <w:t xml:space="preserve">Responsibilities for assistant, tax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Maintaining Client Tax department calendars and attendance</w:t>
      </w:r>
    </w:p>
    <w:p>
      <w:pPr>
        <w:pStyle w:val="Compact"/>
        <w:numPr>
          <w:numId w:val="1001"/>
          <w:ilvl w:val="0"/>
        </w:numPr>
      </w:pPr>
      <w:r>
        <w:t xml:space="preserve">Assisting department administrative team with mailings, Federal Express, client requests, and K-1 distributions during tax filing seasons</w:t>
      </w:r>
    </w:p>
    <w:p>
      <w:pPr>
        <w:pStyle w:val="Compact"/>
        <w:numPr>
          <w:numId w:val="1001"/>
          <w:ilvl w:val="0"/>
        </w:numPr>
      </w:pPr>
      <w:r>
        <w:t xml:space="preserve">Planning department offsite and other department activities/events</w:t>
      </w:r>
    </w:p>
    <w:p>
      <w:pPr>
        <w:pStyle w:val="Compact"/>
        <w:numPr>
          <w:numId w:val="1001"/>
          <w:ilvl w:val="0"/>
        </w:numPr>
      </w:pPr>
      <w:r>
        <w:t xml:space="preserve">Preparing written presentation materials</w:t>
      </w:r>
    </w:p>
    <w:p>
      <w:pPr>
        <w:pStyle w:val="Compact"/>
        <w:numPr>
          <w:numId w:val="1001"/>
          <w:ilvl w:val="0"/>
        </w:numPr>
      </w:pPr>
      <w:r>
        <w:t xml:space="preserve">Managing engagement letter process including outsourced returns</w:t>
      </w:r>
    </w:p>
    <w:p>
      <w:pPr>
        <w:pStyle w:val="Compact"/>
        <w:numPr>
          <w:numId w:val="1001"/>
          <w:ilvl w:val="0"/>
        </w:numPr>
      </w:pPr>
      <w:r>
        <w:t xml:space="preserve">Managing agreements with outsource partners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the transfer pricing documentation sets</w:t>
      </w:r>
    </w:p>
    <w:p>
      <w:pPr>
        <w:pStyle w:val="Compact"/>
        <w:numPr>
          <w:numId w:val="1001"/>
          <w:ilvl w:val="0"/>
        </w:numPr>
      </w:pPr>
      <w:r>
        <w:t xml:space="preserve">Help to gather the figures, analytical data and factual data to be included in the documentation</w:t>
      </w:r>
    </w:p>
    <w:p>
      <w:pPr>
        <w:pStyle w:val="Compact"/>
        <w:numPr>
          <w:numId w:val="1001"/>
          <w:ilvl w:val="0"/>
        </w:numPr>
      </w:pPr>
      <w:r>
        <w:t xml:space="preserve">Assist to keep the data required to prepare the documentation and the documentation in an organized manner</w:t>
      </w:r>
    </w:p>
    <w:p>
      <w:pPr>
        <w:pStyle w:val="Compact"/>
        <w:numPr>
          <w:numId w:val="1001"/>
          <w:ilvl w:val="0"/>
        </w:numPr>
      </w:pPr>
      <w:r>
        <w:t xml:space="preserve">Replicate common sections of the documentation in the different documentation sets</w:t>
      </w:r>
    </w:p>
    <w:p>
      <w:pPr>
        <w:pStyle w:val="Heading2"/>
      </w:pPr>
      <w:bookmarkStart w:id="23" w:name="qualifications-for-assistant-tax"/>
      <w:r>
        <w:t xml:space="preserve">Qualifications for assistant, tax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chosen candidate will have a proven record for service excellence, be a strong communicator and be able to show that they will work well as part of the tax team</w:t>
      </w:r>
    </w:p>
    <w:p>
      <w:pPr>
        <w:pStyle w:val="Compact"/>
        <w:numPr>
          <w:numId w:val="1002"/>
          <w:ilvl w:val="0"/>
        </w:numPr>
      </w:pPr>
      <w:r>
        <w:t xml:space="preserve">Have strong accounting knowledge - solid bookkeeping and understanding of accounts and taxation</w:t>
      </w:r>
    </w:p>
    <w:p>
      <w:pPr>
        <w:pStyle w:val="Compact"/>
        <w:numPr>
          <w:numId w:val="1002"/>
          <w:ilvl w:val="0"/>
        </w:numPr>
      </w:pPr>
      <w:r>
        <w:t xml:space="preserve">AITI qualified - 1 to 2 years' pqe ideally</w:t>
      </w:r>
    </w:p>
    <w:p>
      <w:pPr>
        <w:pStyle w:val="Compact"/>
        <w:numPr>
          <w:numId w:val="1002"/>
          <w:ilvl w:val="0"/>
        </w:numPr>
      </w:pPr>
      <w:r>
        <w:t xml:space="preserve">You have worked in a tax team with client facing experience</w:t>
      </w:r>
    </w:p>
    <w:p>
      <w:pPr>
        <w:pStyle w:val="Compact"/>
        <w:numPr>
          <w:numId w:val="1002"/>
          <w:ilvl w:val="0"/>
        </w:numPr>
      </w:pPr>
      <w:r>
        <w:t xml:space="preserve">Strong corporate tax experience, gained within a reputable accountancy practice</w:t>
      </w:r>
    </w:p>
    <w:p>
      <w:pPr>
        <w:pStyle w:val="Compact"/>
        <w:numPr>
          <w:numId w:val="1002"/>
          <w:ilvl w:val="0"/>
        </w:numPr>
      </w:pPr>
      <w:r>
        <w:t xml:space="preserve">Team fit is critical to this team and the ability to work well in a team will be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ta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t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2021-10-28T12:53:05Z</dcterms:created>
  <dcterms:modified xsi:type="dcterms:W3CDTF">2021-10-28T12:53:05Z</dcterms:modified>
</cp:coreProperties>
</file>