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https://www.velvetjobs.com/job-descriptions/assistant-support</w:t>
        </w:r>
      </w:hyperlink>
    </w:p>
    <w:p>
      <w:pPr>
        <w:pStyle w:val="Heading1"/>
      </w:pPr>
      <w:bookmarkStart w:id="21" w:name="example-of-assistant-support-job-description"/>
      <w:r>
        <w:t xml:space="preserve">Example of Assistant, Support Job Description</w:t>
      </w:r>
      <w:bookmarkEnd w:id="21"/>
    </w:p>
    <w:p>
      <w:pPr>
        <w:pStyle w:val="Compact"/>
      </w:pPr>
      <w:r>
        <w:t xml:space="preserve">Our growing company is hiring for an assistant, support. To join our growing team, please review the list of responsibilities and qualifications.</w:t>
      </w:r>
    </w:p>
    <w:p>
      <w:pPr>
        <w:pStyle w:val="Heading2"/>
      </w:pPr>
      <w:bookmarkStart w:id="22" w:name="responsibilities-for-assistant-support"/>
      <w:r>
        <w:t xml:space="preserve">Responsibilities for assistant,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start-of-year and end-of-year programme processes are completed appropriately</w:t>
      </w:r>
    </w:p>
    <w:p>
      <w:pPr>
        <w:pStyle w:val="Compact"/>
        <w:numPr>
          <w:numId w:val="1001"/>
          <w:ilvl w:val="0"/>
        </w:numPr>
      </w:pPr>
      <w:r>
        <w:t xml:space="preserve">Support the enrolment processes for all programmes/modules</w:t>
      </w:r>
    </w:p>
    <w:p>
      <w:pPr>
        <w:pStyle w:val="Compact"/>
        <w:numPr>
          <w:numId w:val="1001"/>
          <w:ilvl w:val="0"/>
        </w:numPr>
      </w:pPr>
      <w:r>
        <w:t xml:space="preserve">Ensure that knowledge of programmes offered by the School is current and pertinent to underpin the support provided to the Programme Managers</w:t>
      </w:r>
    </w:p>
    <w:p>
      <w:pPr>
        <w:pStyle w:val="Compact"/>
        <w:numPr>
          <w:numId w:val="1001"/>
          <w:ilvl w:val="0"/>
        </w:numPr>
      </w:pPr>
      <w:r>
        <w:t xml:space="preserve">Ensure that confidentiality is maintained when undertaking duties</w:t>
      </w:r>
    </w:p>
    <w:p>
      <w:pPr>
        <w:pStyle w:val="Compact"/>
        <w:numPr>
          <w:numId w:val="1001"/>
          <w:ilvl w:val="0"/>
        </w:numPr>
      </w:pPr>
      <w:r>
        <w:t xml:space="preserve">Perform other duties which are not exhausted above, but which will be consistent with the role</w:t>
      </w:r>
    </w:p>
    <w:p>
      <w:pPr>
        <w:pStyle w:val="Compact"/>
        <w:numPr>
          <w:numId w:val="1001"/>
          <w:ilvl w:val="0"/>
        </w:numPr>
      </w:pPr>
      <w:r>
        <w:t xml:space="preserve">Demonstrate a genuine commitment to provide an excellent customer service whether to colleagues, students or external stakeholders</w:t>
      </w:r>
    </w:p>
    <w:p>
      <w:pPr>
        <w:pStyle w:val="Compact"/>
        <w:numPr>
          <w:numId w:val="1001"/>
          <w:ilvl w:val="0"/>
        </w:numPr>
      </w:pPr>
      <w:r>
        <w:t xml:space="preserve">Receive and greet visitors in a polite, professional and friendly manner</w:t>
      </w:r>
    </w:p>
    <w:p>
      <w:pPr>
        <w:pStyle w:val="Compact"/>
        <w:numPr>
          <w:numId w:val="1001"/>
          <w:ilvl w:val="0"/>
        </w:numPr>
      </w:pPr>
      <w:r>
        <w:t xml:space="preserve">May coordinate the work of others and delegate work to them as appropriate</w:t>
      </w:r>
    </w:p>
    <w:p>
      <w:pPr>
        <w:pStyle w:val="Compact"/>
        <w:numPr>
          <w:numId w:val="1001"/>
          <w:ilvl w:val="0"/>
        </w:numPr>
      </w:pPr>
      <w:r>
        <w:t xml:space="preserve">Maintain all UG student records – of both active students and inactive students</w:t>
      </w:r>
    </w:p>
    <w:p>
      <w:pPr>
        <w:pStyle w:val="Compact"/>
        <w:numPr>
          <w:numId w:val="1001"/>
          <w:ilvl w:val="0"/>
        </w:numPr>
      </w:pPr>
      <w:r>
        <w:t xml:space="preserve">Assists with alumni communications and foundations office for support of the undergraduate programs in MAE</w:t>
      </w:r>
    </w:p>
    <w:p>
      <w:pPr>
        <w:pStyle w:val="Heading2"/>
      </w:pPr>
      <w:bookmarkStart w:id="23" w:name="qualifications-for-assistant-support"/>
      <w:r>
        <w:t xml:space="preserve">Qualifications for assistant,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year of experience in relevant field</w:t>
      </w:r>
    </w:p>
    <w:p>
      <w:pPr>
        <w:pStyle w:val="Compact"/>
        <w:numPr>
          <w:numId w:val="1002"/>
          <w:ilvl w:val="0"/>
        </w:numPr>
      </w:pPr>
      <w:r>
        <w:t xml:space="preserve">Some experience with networking, routing, VPNs</w:t>
      </w:r>
    </w:p>
    <w:p>
      <w:pPr>
        <w:pStyle w:val="Compact"/>
        <w:numPr>
          <w:numId w:val="1002"/>
          <w:ilvl w:val="0"/>
        </w:numPr>
      </w:pPr>
      <w:r>
        <w:t xml:space="preserve">Self-motivated, fast learner, detail-oriented, team player and a sense of humor</w:t>
      </w:r>
    </w:p>
    <w:p>
      <w:pPr>
        <w:pStyle w:val="Compact"/>
        <w:numPr>
          <w:numId w:val="1002"/>
          <w:ilvl w:val="0"/>
        </w:numPr>
      </w:pPr>
      <w:r>
        <w:t xml:space="preserve">Written and verbal English communication skills (incl</w:t>
      </w:r>
    </w:p>
    <w:p>
      <w:pPr>
        <w:pStyle w:val="Compact"/>
        <w:numPr>
          <w:numId w:val="1002"/>
          <w:ilvl w:val="0"/>
        </w:numPr>
      </w:pPr>
      <w:r>
        <w:t xml:space="preserve">Conscientious with ability to work closely to written procedures with an eye for detail</w:t>
      </w:r>
    </w:p>
    <w:p>
      <w:pPr>
        <w:pStyle w:val="Compact"/>
        <w:numPr>
          <w:numId w:val="1002"/>
          <w:ilvl w:val="0"/>
        </w:numPr>
      </w:pPr>
      <w:r>
        <w:t xml:space="preserve">Must possess good communication and time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2021-10-28T13:35:19Z</dcterms:created>
  <dcterms:modified xsi:type="dcterms:W3CDTF">2021-10-28T13:35:19Z</dcterms:modified>
</cp:coreProperties>
</file>