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https://www.velvetjobs.com/job-descriptions/assistant-media-planner</w:t>
        </w:r>
      </w:hyperlink>
    </w:p>
    <w:p>
      <w:pPr>
        <w:pStyle w:val="Heading1"/>
      </w:pPr>
      <w:bookmarkStart w:id="21" w:name="example-of-assistant-media-planner-job-description"/>
      <w:r>
        <w:t xml:space="preserve">Example of Assistant Media Planner Job Description</w:t>
      </w:r>
      <w:bookmarkEnd w:id="21"/>
    </w:p>
    <w:p>
      <w:pPr>
        <w:pStyle w:val="Compact"/>
      </w:pPr>
      <w:r>
        <w:t xml:space="preserve">Our company is hiring for an assistant media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edia-planner"/>
      <w:r>
        <w:t xml:space="preserve">Responsibilities for assistant media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 and implements interactive media plans to meet the marketing teams’ strategic goals</w:t>
      </w:r>
    </w:p>
    <w:p>
      <w:pPr>
        <w:pStyle w:val="Compact"/>
        <w:numPr>
          <w:numId w:val="1001"/>
          <w:ilvl w:val="0"/>
        </w:numPr>
      </w:pPr>
      <w:r>
        <w:t xml:space="preserve">Oversee the program’s strategies, schedules, costs, and ROI including presentations/reporting including audience characteristics, behavior, and media habits</w:t>
      </w:r>
    </w:p>
    <w:p>
      <w:pPr>
        <w:pStyle w:val="Compact"/>
        <w:numPr>
          <w:numId w:val="1001"/>
          <w:ilvl w:val="0"/>
        </w:numPr>
      </w:pPr>
      <w:r>
        <w:t xml:space="preserve">Continually analyze performance of campaigns and modify approach to optimize results and maximize lead flow</w:t>
      </w:r>
    </w:p>
    <w:p>
      <w:pPr>
        <w:pStyle w:val="Compact"/>
        <w:numPr>
          <w:numId w:val="1001"/>
          <w:ilvl w:val="0"/>
        </w:numPr>
      </w:pPr>
      <w:r>
        <w:t xml:space="preserve">Negotiates with interactive properties to ensure the most cost-effective buys and most efficient placements</w:t>
      </w:r>
    </w:p>
    <w:p>
      <w:pPr>
        <w:pStyle w:val="Compact"/>
        <w:numPr>
          <w:numId w:val="1001"/>
          <w:ilvl w:val="0"/>
        </w:numPr>
      </w:pPr>
      <w:r>
        <w:t xml:space="preserve">Researches and compiles statistics on reach, clicks, cost-per-impression, cost-per-click, click-through-rate, cost-per-acquisition, for internal best practices and guidance for marketing</w:t>
      </w:r>
    </w:p>
    <w:p>
      <w:pPr>
        <w:pStyle w:val="Compact"/>
        <w:numPr>
          <w:numId w:val="1001"/>
          <w:ilvl w:val="0"/>
        </w:numPr>
      </w:pPr>
      <w:r>
        <w:t xml:space="preserve">Establishes internal time tables for materials and processes for on-time delivery</w:t>
      </w:r>
    </w:p>
    <w:p>
      <w:pPr>
        <w:pStyle w:val="Compact"/>
        <w:numPr>
          <w:numId w:val="1001"/>
          <w:ilvl w:val="0"/>
        </w:numPr>
      </w:pPr>
      <w:r>
        <w:t xml:space="preserve">Makes timely placement of all media according to schedules</w:t>
      </w:r>
    </w:p>
    <w:p>
      <w:pPr>
        <w:pStyle w:val="Compact"/>
        <w:numPr>
          <w:numId w:val="1001"/>
          <w:ilvl w:val="0"/>
        </w:numPr>
      </w:pPr>
      <w:r>
        <w:t xml:space="preserve">Approves all media invoices and forwards to accounting for payment</w:t>
      </w:r>
    </w:p>
    <w:p>
      <w:pPr>
        <w:pStyle w:val="Compact"/>
        <w:numPr>
          <w:numId w:val="1001"/>
          <w:ilvl w:val="0"/>
        </w:numPr>
      </w:pPr>
      <w:r>
        <w:t xml:space="preserve">Performs various duties as assigned to further awareness and demand creation objectives</w:t>
      </w:r>
    </w:p>
    <w:p>
      <w:pPr>
        <w:pStyle w:val="Compact"/>
        <w:numPr>
          <w:numId w:val="1001"/>
          <w:ilvl w:val="0"/>
        </w:numPr>
      </w:pPr>
      <w:r>
        <w:t xml:space="preserve">Help media buyers and planners develop, execute and monitor media plans</w:t>
      </w:r>
    </w:p>
    <w:p>
      <w:pPr>
        <w:pStyle w:val="Heading2"/>
      </w:pPr>
      <w:bookmarkStart w:id="23" w:name="qualifications-for-assistant-media-planner"/>
      <w:r>
        <w:t xml:space="preserve">Qualifications for assistant media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multi-task with a high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think ahead and grasp big picture</w:t>
      </w:r>
    </w:p>
    <w:p>
      <w:pPr>
        <w:pStyle w:val="Compact"/>
        <w:numPr>
          <w:numId w:val="1002"/>
          <w:ilvl w:val="0"/>
        </w:numPr>
      </w:pPr>
      <w:r>
        <w:t xml:space="preserve">Prepares media plan, reports, and other deliverables, and executes media plan implementation</w:t>
      </w:r>
    </w:p>
    <w:p>
      <w:pPr>
        <w:pStyle w:val="Compact"/>
        <w:numPr>
          <w:numId w:val="1002"/>
          <w:ilvl w:val="0"/>
        </w:numPr>
      </w:pPr>
      <w:r>
        <w:t xml:space="preserve">Manage pixels for tracking and retargeting purposes</w:t>
      </w:r>
    </w:p>
    <w:p>
      <w:pPr>
        <w:pStyle w:val="Compact"/>
        <w:numPr>
          <w:numId w:val="1002"/>
          <w:ilvl w:val="0"/>
        </w:numPr>
      </w:pPr>
      <w:r>
        <w:t xml:space="preserve">Draft reports during and post campaign with insights to help inform future media and content strategy that require minimal tweaking</w:t>
      </w:r>
    </w:p>
    <w:p>
      <w:pPr>
        <w:pStyle w:val="Compact"/>
        <w:numPr>
          <w:numId w:val="1002"/>
          <w:ilvl w:val="0"/>
        </w:numPr>
      </w:pPr>
      <w:r>
        <w:t xml:space="preserve">Assist in SEO audits with recommendations by evaluating website health, organic rankings, website tags, competitor rankings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edia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edia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2021-10-28T18:31:44Z</dcterms:created>
  <dcterms:modified xsi:type="dcterms:W3CDTF">2021-10-28T18:31:44Z</dcterms:modified>
</cp:coreProperties>
</file>