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https://www.velvetjobs.com/job-descriptions/assistant-editor</w:t>
        </w:r>
      </w:hyperlink>
    </w:p>
    <w:p>
      <w:pPr>
        <w:pStyle w:val="Heading1"/>
      </w:pPr>
      <w:bookmarkStart w:id="21" w:name="example-of-assistant-editor-job-description"/>
      <w:r>
        <w:t xml:space="preserve">Example of Assistant Editor Job Description</w:t>
      </w:r>
      <w:bookmarkEnd w:id="21"/>
    </w:p>
    <w:p>
      <w:pPr>
        <w:pStyle w:val="Compact"/>
      </w:pPr>
      <w:r>
        <w:t xml:space="preserve">Our growing company is looking for an assistant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editor"/>
      <w:r>
        <w:t xml:space="preserve">Responsibilities for assistant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elements are properly labeled</w:t>
      </w:r>
    </w:p>
    <w:p>
      <w:pPr>
        <w:pStyle w:val="Compact"/>
        <w:numPr>
          <w:numId w:val="1001"/>
          <w:ilvl w:val="0"/>
        </w:numPr>
      </w:pPr>
      <w:r>
        <w:t xml:space="preserve">Communicate with the production coordinators any issues that may arise with elements [hard dive power supply, hard drive failure..]</w:t>
      </w:r>
    </w:p>
    <w:p>
      <w:pPr>
        <w:pStyle w:val="Compact"/>
        <w:numPr>
          <w:numId w:val="1001"/>
          <w:ilvl w:val="0"/>
        </w:numPr>
      </w:pPr>
      <w:r>
        <w:t xml:space="preserve">Create Master List Scan, Conversion, Trim, Ingest, and Sync EDLs</w:t>
      </w:r>
    </w:p>
    <w:p>
      <w:pPr>
        <w:pStyle w:val="Compact"/>
        <w:numPr>
          <w:numId w:val="1001"/>
          <w:ilvl w:val="0"/>
        </w:numPr>
      </w:pPr>
      <w:r>
        <w:t xml:space="preserve">Transcode, trim, and import sources files based off client AVB(s)/EDL(s)/AAF(s)/XML(s)</w:t>
      </w:r>
    </w:p>
    <w:p>
      <w:pPr>
        <w:pStyle w:val="Compact"/>
        <w:numPr>
          <w:numId w:val="1001"/>
          <w:ilvl w:val="0"/>
        </w:numPr>
      </w:pPr>
      <w:r>
        <w:t xml:space="preserve">Ensure all project settings are set to the defined department standard</w:t>
      </w:r>
    </w:p>
    <w:p>
      <w:pPr>
        <w:pStyle w:val="Compact"/>
        <w:numPr>
          <w:numId w:val="1001"/>
          <w:ilvl w:val="0"/>
        </w:numPr>
      </w:pPr>
      <w:r>
        <w:t xml:space="preserve">Flag and contact night coordinator on any shots that do not line up to the reference</w:t>
      </w:r>
    </w:p>
    <w:p>
      <w:pPr>
        <w:pStyle w:val="Compact"/>
        <w:numPr>
          <w:numId w:val="1001"/>
          <w:ilvl w:val="0"/>
        </w:numPr>
      </w:pPr>
      <w:r>
        <w:t xml:space="preserve">Flag and contact night coordinator on any shots that are not delivered in the correct color space</w:t>
      </w:r>
    </w:p>
    <w:p>
      <w:pPr>
        <w:pStyle w:val="Compact"/>
        <w:numPr>
          <w:numId w:val="1001"/>
          <w:ilvl w:val="0"/>
        </w:numPr>
      </w:pPr>
      <w:r>
        <w:t xml:space="preserve">Update production coordinators on any prep issues</w:t>
      </w:r>
    </w:p>
    <w:p>
      <w:pPr>
        <w:pStyle w:val="Compact"/>
        <w:numPr>
          <w:numId w:val="1001"/>
          <w:ilvl w:val="0"/>
        </w:numPr>
      </w:pPr>
      <w:r>
        <w:t xml:space="preserve">Sends invitations and author guidelines to Editors-in-Chief, Section Editors, and Authors</w:t>
      </w:r>
    </w:p>
    <w:p>
      <w:pPr>
        <w:pStyle w:val="Compact"/>
        <w:numPr>
          <w:numId w:val="1001"/>
          <w:ilvl w:val="0"/>
        </w:numPr>
      </w:pPr>
      <w:r>
        <w:t xml:space="preserve">Maintain and update information for the publisher’s database and web site</w:t>
      </w:r>
    </w:p>
    <w:p>
      <w:pPr>
        <w:pStyle w:val="Heading2"/>
      </w:pPr>
      <w:bookmarkStart w:id="23" w:name="qualifications-for-assistant-editor"/>
      <w:r>
        <w:t xml:space="preserve">Qualifications for assistant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copyediting and proofreading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General office activities – walking, standing, sitting, finger manipulation, bending, lifting, talking, listening and</w:t>
      </w:r>
    </w:p>
    <w:p>
      <w:pPr>
        <w:pStyle w:val="Compact"/>
        <w:numPr>
          <w:numId w:val="1002"/>
          <w:ilvl w:val="0"/>
        </w:numPr>
      </w:pPr>
      <w:r>
        <w:t xml:space="preserve">Strong social media presence and understanding of millennial based social platforms</w:t>
      </w:r>
    </w:p>
    <w:p>
      <w:pPr>
        <w:pStyle w:val="Compact"/>
        <w:numPr>
          <w:numId w:val="1002"/>
          <w:ilvl w:val="0"/>
        </w:numPr>
      </w:pPr>
      <w:r>
        <w:t xml:space="preserve">Knowledge of trending topics in the news, what stories would work for our platform and what would not</w:t>
      </w:r>
    </w:p>
    <w:p>
      <w:pPr>
        <w:pStyle w:val="Compact"/>
        <w:numPr>
          <w:numId w:val="1002"/>
          <w:ilvl w:val="0"/>
        </w:numPr>
      </w:pPr>
      <w:r>
        <w:t xml:space="preserve">Proven ability to work well under pressure, complete tasks efficiently and handle tight deadlines</w:t>
      </w:r>
    </w:p>
    <w:p>
      <w:pPr>
        <w:pStyle w:val="Compact"/>
        <w:numPr>
          <w:numId w:val="1002"/>
          <w:ilvl w:val="0"/>
        </w:numPr>
      </w:pPr>
      <w:r>
        <w:t xml:space="preserve">An uncanny knack for assessing copy quickly and identifying core narrative threads, and a remarkable talent for editing thoroughly while preserving a writer's voice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2021-10-28T12:58:50Z</dcterms:created>
  <dcterms:modified xsi:type="dcterms:W3CDTF">2021-10-28T12:58:50Z</dcterms:modified>
</cp:coreProperties>
</file>