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https://www.velvetjobs.com/job-descriptions/assistant-clinical</w:t>
        </w:r>
      </w:hyperlink>
    </w:p>
    <w:p>
      <w:pPr>
        <w:pStyle w:val="Heading1"/>
      </w:pPr>
      <w:bookmarkStart w:id="21" w:name="example-of-assistant-clinical-job-description"/>
      <w:r>
        <w:t xml:space="preserve">Example of Assistant, Clinical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assistant, clinical.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clinical"/>
      <w:r>
        <w:t xml:space="preserve">Responsibilities for assistant, clinical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scheduling system to set up initial appointments and return appointments ensuring accuracy</w:t>
      </w:r>
    </w:p>
    <w:p>
      <w:pPr>
        <w:pStyle w:val="Compact"/>
        <w:numPr>
          <w:numId w:val="1001"/>
          <w:ilvl w:val="0"/>
        </w:numPr>
      </w:pPr>
      <w:r>
        <w:t xml:space="preserve">Accurately arranges and coordinates meetings, scheduling patients</w:t>
      </w:r>
    </w:p>
    <w:p>
      <w:pPr>
        <w:pStyle w:val="Compact"/>
        <w:numPr>
          <w:numId w:val="1001"/>
          <w:ilvl w:val="0"/>
        </w:numPr>
      </w:pPr>
      <w:r>
        <w:t xml:space="preserve">Registers patients by obtaining the necessary information and accurately enters it into the computer system</w:t>
      </w:r>
    </w:p>
    <w:p>
      <w:pPr>
        <w:pStyle w:val="Compact"/>
        <w:numPr>
          <w:numId w:val="1001"/>
          <w:ilvl w:val="0"/>
        </w:numPr>
      </w:pPr>
      <w:r>
        <w:t xml:space="preserve">Complete, audit and correct CRFs to sponsor</w:t>
      </w:r>
    </w:p>
    <w:p>
      <w:pPr>
        <w:pStyle w:val="Compact"/>
        <w:numPr>
          <w:numId w:val="1001"/>
          <w:ilvl w:val="0"/>
        </w:numPr>
      </w:pPr>
      <w:r>
        <w:t xml:space="preserve">Supports constant evaluation of global case resolution vs</w:t>
      </w:r>
    </w:p>
    <w:p>
      <w:pPr>
        <w:pStyle w:val="Compact"/>
        <w:numPr>
          <w:numId w:val="1001"/>
          <w:ilvl w:val="0"/>
        </w:numPr>
      </w:pPr>
      <w:r>
        <w:t xml:space="preserve">Participate in curriculum development, implementation, and evaluation of the educational program</w:t>
      </w:r>
    </w:p>
    <w:p>
      <w:pPr>
        <w:pStyle w:val="Compact"/>
        <w:numPr>
          <w:numId w:val="1001"/>
          <w:ilvl w:val="0"/>
        </w:numPr>
      </w:pPr>
      <w:r>
        <w:t xml:space="preserve">Participate in Program, School, College, and University committees and activities</w:t>
      </w:r>
    </w:p>
    <w:p>
      <w:pPr>
        <w:pStyle w:val="Compact"/>
        <w:numPr>
          <w:numId w:val="1001"/>
          <w:ilvl w:val="0"/>
        </w:numPr>
      </w:pPr>
      <w:r>
        <w:t xml:space="preserve">Maintain clinical expertise for teaching nursing</w:t>
      </w:r>
    </w:p>
    <w:p>
      <w:pPr>
        <w:pStyle w:val="Compact"/>
        <w:numPr>
          <w:numId w:val="1001"/>
          <w:ilvl w:val="0"/>
        </w:numPr>
      </w:pPr>
      <w:r>
        <w:t xml:space="preserve">Maintain a professional appearance on campus and in the clinical area</w:t>
      </w:r>
    </w:p>
    <w:p>
      <w:pPr>
        <w:pStyle w:val="Compact"/>
        <w:numPr>
          <w:numId w:val="1001"/>
          <w:ilvl w:val="0"/>
        </w:numPr>
      </w:pPr>
      <w:r>
        <w:t xml:space="preserve">Assists physicians with various procedures, takes vital signs, relays instructions to patients and or families</w:t>
      </w:r>
    </w:p>
    <w:p>
      <w:pPr>
        <w:pStyle w:val="Heading2"/>
      </w:pPr>
      <w:bookmarkStart w:id="23" w:name="qualifications-for-assistant-clinical"/>
      <w:r>
        <w:t xml:space="preserve">Qualifications for assistant, clinical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demonstrate knowledge of quality improvement and clinical care processes</w:t>
      </w:r>
    </w:p>
    <w:p>
      <w:pPr>
        <w:pStyle w:val="Compact"/>
        <w:numPr>
          <w:numId w:val="1002"/>
          <w:ilvl w:val="0"/>
        </w:numPr>
      </w:pPr>
      <w:r>
        <w:t xml:space="preserve">Must have current Medical Assistant and CPR certifications</w:t>
      </w:r>
    </w:p>
    <w:p>
      <w:pPr>
        <w:pStyle w:val="Compact"/>
        <w:numPr>
          <w:numId w:val="1002"/>
          <w:ilvl w:val="0"/>
        </w:numPr>
      </w:pPr>
      <w:r>
        <w:t xml:space="preserve">High School Diploma (or equivalent) with 1 year clinical trial experience</w:t>
      </w:r>
    </w:p>
    <w:p>
      <w:pPr>
        <w:pStyle w:val="Compact"/>
        <w:numPr>
          <w:numId w:val="1002"/>
          <w:ilvl w:val="0"/>
        </w:numPr>
      </w:pPr>
      <w:r>
        <w:t xml:space="preserve">University degree in life sciences preferred</w:t>
      </w:r>
    </w:p>
    <w:p>
      <w:pPr>
        <w:pStyle w:val="Compact"/>
        <w:numPr>
          <w:numId w:val="1002"/>
          <w:ilvl w:val="0"/>
        </w:numPr>
      </w:pPr>
      <w:r>
        <w:t xml:space="preserve">Additional experience may substitute on a one to one basis for education</w:t>
      </w:r>
    </w:p>
    <w:p>
      <w:pPr>
        <w:pStyle w:val="Compact"/>
        <w:numPr>
          <w:numId w:val="1002"/>
          <w:ilvl w:val="0"/>
        </w:numPr>
      </w:pPr>
      <w:r>
        <w:t xml:space="preserve">0-2 years medical office experience, oncology and/or clinical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li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li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2021-10-28T12:55:57Z</dcterms:created>
  <dcterms:modified xsi:type="dcterms:W3CDTF">2021-10-28T12:55:57Z</dcterms:modified>
</cp:coreProperties>
</file>