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https://www.velvetjobs.com/job-descriptions/asset-planner</w:t>
        </w:r>
      </w:hyperlink>
    </w:p>
    <w:p>
      <w:pPr>
        <w:pStyle w:val="Heading1"/>
      </w:pPr>
      <w:bookmarkStart w:id="21" w:name="example-of-asset-planner-job-description"/>
      <w:r>
        <w:t xml:space="preserve">Example of Asset Planner Job Description</w:t>
      </w:r>
      <w:bookmarkEnd w:id="21"/>
    </w:p>
    <w:p>
      <w:pPr>
        <w:pStyle w:val="Compact"/>
      </w:pPr>
      <w:r>
        <w:t xml:space="preserve">Our growing company is hiring for an asset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planner"/>
      <w:r>
        <w:t xml:space="preserve">Responsibilities for asset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Allocating plan activity IDs and forwarding of PEFs throughout the review and approval stages as per the planning process</w:t>
      </w:r>
    </w:p>
    <w:p>
      <w:pPr>
        <w:pStyle w:val="Compact"/>
        <w:numPr>
          <w:numId w:val="1001"/>
          <w:ilvl w:val="0"/>
        </w:numPr>
      </w:pPr>
      <w:r>
        <w:t xml:space="preserve">Responsible for event management in Los Angeles and Arizona, supporting other markets in the Western Region as needed</w:t>
      </w:r>
    </w:p>
    <w:p>
      <w:pPr>
        <w:pStyle w:val="Compact"/>
        <w:numPr>
          <w:numId w:val="1001"/>
          <w:ilvl w:val="0"/>
        </w:numPr>
      </w:pPr>
      <w:r>
        <w:t xml:space="preserve">Analyze equipment data to identify and prioritize issues or activities preventing optimum production</w:t>
      </w:r>
    </w:p>
    <w:p>
      <w:pPr>
        <w:pStyle w:val="Compact"/>
        <w:numPr>
          <w:numId w:val="1001"/>
          <w:ilvl w:val="0"/>
        </w:numPr>
      </w:pPr>
      <w:r>
        <w:t xml:space="preserve">Identify predictive maintenance work and generate notifications</w:t>
      </w:r>
    </w:p>
    <w:p>
      <w:pPr>
        <w:pStyle w:val="Compact"/>
        <w:numPr>
          <w:numId w:val="1001"/>
          <w:ilvl w:val="0"/>
        </w:numPr>
      </w:pPr>
      <w:r>
        <w:t xml:space="preserve">Conduct detailed review of all assets to identify condition monitoring opportunities</w:t>
      </w:r>
    </w:p>
    <w:p>
      <w:pPr>
        <w:pStyle w:val="Compact"/>
        <w:numPr>
          <w:numId w:val="1001"/>
          <w:ilvl w:val="0"/>
        </w:numPr>
      </w:pPr>
      <w:r>
        <w:t xml:space="preserve">Implement condition monitoring program supported by appropriate systems</w:t>
      </w:r>
    </w:p>
    <w:p>
      <w:pPr>
        <w:pStyle w:val="Compact"/>
        <w:numPr>
          <w:numId w:val="1001"/>
          <w:ilvl w:val="0"/>
        </w:numPr>
      </w:pPr>
      <w:r>
        <w:t xml:space="preserve">Analyze condition monitoring data and perform diagnosis to evaluate asset condition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execution of asset strategies</w:t>
      </w:r>
    </w:p>
    <w:p>
      <w:pPr>
        <w:pStyle w:val="Compact"/>
        <w:numPr>
          <w:numId w:val="1001"/>
          <w:ilvl w:val="0"/>
        </w:numPr>
      </w:pPr>
      <w:r>
        <w:t xml:space="preserve">Manage and optimize the hydrocarbon management, defect elimination (DE), and condition monitoring processes</w:t>
      </w:r>
    </w:p>
    <w:p>
      <w:pPr>
        <w:pStyle w:val="Compact"/>
        <w:numPr>
          <w:numId w:val="1001"/>
          <w:ilvl w:val="0"/>
        </w:numPr>
      </w:pPr>
      <w:r>
        <w:t xml:space="preserve">Develop/modify predictive maintenance work packages</w:t>
      </w:r>
    </w:p>
    <w:p>
      <w:pPr>
        <w:pStyle w:val="Heading2"/>
      </w:pPr>
      <w:bookmarkStart w:id="23" w:name="qualifications-for-asset-planner"/>
      <w:r>
        <w:t xml:space="preserve">Qualifications for asset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proficiency including Microsoft Excel</w:t>
      </w:r>
    </w:p>
    <w:p>
      <w:pPr>
        <w:pStyle w:val="Compact"/>
        <w:numPr>
          <w:numId w:val="1002"/>
          <w:ilvl w:val="0"/>
        </w:numPr>
      </w:pPr>
      <w:r>
        <w:t xml:space="preserve">Experience in analysis of production material utilization/yield</w:t>
      </w:r>
    </w:p>
    <w:p>
      <w:pPr>
        <w:pStyle w:val="Compact"/>
        <w:numPr>
          <w:numId w:val="1002"/>
          <w:ilvl w:val="0"/>
        </w:numPr>
      </w:pPr>
      <w:r>
        <w:t xml:space="preserve">Adaptable to changing demands and priorities</w:t>
      </w:r>
    </w:p>
    <w:p>
      <w:pPr>
        <w:pStyle w:val="Compact"/>
        <w:numPr>
          <w:numId w:val="1002"/>
          <w:ilvl w:val="0"/>
        </w:numPr>
      </w:pPr>
      <w:r>
        <w:t xml:space="preserve">An ability to multi-task and schedules multiple sites with conflicting priorities and customer requirements</w:t>
      </w:r>
    </w:p>
    <w:p>
      <w:pPr>
        <w:pStyle w:val="Compact"/>
        <w:numPr>
          <w:numId w:val="1002"/>
          <w:ilvl w:val="0"/>
        </w:numPr>
      </w:pPr>
      <w:r>
        <w:t xml:space="preserve">Ability to deal with multiple stakeholders</w:t>
      </w:r>
    </w:p>
    <w:p>
      <w:pPr>
        <w:pStyle w:val="Compact"/>
        <w:numPr>
          <w:numId w:val="1002"/>
          <w:ilvl w:val="0"/>
        </w:numPr>
      </w:pPr>
      <w:r>
        <w:t xml:space="preserve">Must be self-motivated and anticipate issues/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2021-10-28T18:32:21Z</dcterms:created>
  <dcterms:modified xsi:type="dcterms:W3CDTF">2021-10-28T18:32:21Z</dcterms:modified>
</cp:coreProperties>
</file>