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https://www.velvetjobs.com/job-descriptions/asset-management-specialist</w:t>
        </w:r>
      </w:hyperlink>
    </w:p>
    <w:p>
      <w:pPr>
        <w:pStyle w:val="Heading1"/>
      </w:pPr>
      <w:bookmarkStart w:id="21" w:name="example-of-asset-management-specialist-job-description"/>
      <w:r>
        <w:t xml:space="preserve">Example of Asset Management Specialist Job Description</w:t>
      </w:r>
      <w:bookmarkEnd w:id="21"/>
    </w:p>
    <w:p>
      <w:pPr>
        <w:pStyle w:val="Compact"/>
      </w:pPr>
      <w:r>
        <w:t xml:space="preserve">Our company is growing rapidly and is looking to fill the role of asset management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et-management-specialist"/>
      <w:r>
        <w:t xml:space="preserve">Responsibilities for asset management specialist</w:t>
      </w:r>
      <w:bookmarkEnd w:id="22"/>
    </w:p>
    <w:p>
      <w:pPr>
        <w:pStyle w:val="Compact"/>
        <w:numPr>
          <w:numId w:val="1001"/>
          <w:ilvl w:val="0"/>
        </w:numPr>
      </w:pPr>
      <w:r>
        <w:t xml:space="preserve">Applies fee management knowledge to address issues independently</w:t>
      </w:r>
    </w:p>
    <w:p>
      <w:pPr>
        <w:pStyle w:val="Compact"/>
        <w:numPr>
          <w:numId w:val="1001"/>
          <w:ilvl w:val="0"/>
        </w:numPr>
      </w:pPr>
      <w:r>
        <w:t xml:space="preserve">Resolves inquiries from Financial Advisors regarding fees</w:t>
      </w:r>
    </w:p>
    <w:p>
      <w:pPr>
        <w:pStyle w:val="Compact"/>
        <w:numPr>
          <w:numId w:val="1001"/>
          <w:ilvl w:val="0"/>
        </w:numPr>
      </w:pPr>
      <w:r>
        <w:t xml:space="preserve">Calculates Financial Advisor compensation at the gross level</w:t>
      </w:r>
    </w:p>
    <w:p>
      <w:pPr>
        <w:pStyle w:val="Compact"/>
        <w:numPr>
          <w:numId w:val="1001"/>
          <w:ilvl w:val="0"/>
        </w:numPr>
      </w:pPr>
      <w:r>
        <w:t xml:space="preserve">Processes account payable, receivables and/or fixed asset transactions</w:t>
      </w:r>
    </w:p>
    <w:p>
      <w:pPr>
        <w:pStyle w:val="Compact"/>
        <w:numPr>
          <w:numId w:val="1001"/>
          <w:ilvl w:val="0"/>
        </w:numPr>
      </w:pPr>
      <w:r>
        <w:t xml:space="preserve">Compiles, reviews and reports on statistical data and reports</w:t>
      </w:r>
    </w:p>
    <w:p>
      <w:pPr>
        <w:pStyle w:val="Compact"/>
        <w:numPr>
          <w:numId w:val="1001"/>
          <w:ilvl w:val="0"/>
        </w:numPr>
      </w:pPr>
      <w:r>
        <w:t xml:space="preserve">Maintains product knowledge in order to assist with various broker dealer trades</w:t>
      </w:r>
    </w:p>
    <w:p>
      <w:pPr>
        <w:pStyle w:val="Compact"/>
        <w:numPr>
          <w:numId w:val="1001"/>
          <w:ilvl w:val="0"/>
        </w:numPr>
      </w:pPr>
      <w:r>
        <w:t xml:space="preserve">Builds relationships with members of cross-functional areas in order to perform job duties such as with money managers, portfolio managers, and accountants across the organization</w:t>
      </w:r>
    </w:p>
    <w:p>
      <w:pPr>
        <w:pStyle w:val="Compact"/>
        <w:numPr>
          <w:numId w:val="1001"/>
          <w:ilvl w:val="0"/>
        </w:numPr>
      </w:pPr>
      <w:r>
        <w:t xml:space="preserve">Keeps abreast of both business continuity and quality assurance standards</w:t>
      </w:r>
    </w:p>
    <w:p>
      <w:pPr>
        <w:pStyle w:val="Compact"/>
        <w:numPr>
          <w:numId w:val="1001"/>
          <w:ilvl w:val="0"/>
        </w:numPr>
      </w:pPr>
      <w:r>
        <w:t xml:space="preserve">Maintains a high level of customer service with both internal and external clients</w:t>
      </w:r>
    </w:p>
    <w:p>
      <w:pPr>
        <w:pStyle w:val="Compact"/>
        <w:numPr>
          <w:numId w:val="1001"/>
          <w:ilvl w:val="0"/>
        </w:numPr>
      </w:pPr>
      <w:r>
        <w:t xml:space="preserve">Prepares weekly management reports and analysis, on equipment inventory, equipment recovery efforts, including other asset tracking reports as needed by IT leadership and product owners for planning and budgeting purposes</w:t>
      </w:r>
    </w:p>
    <w:p>
      <w:pPr>
        <w:pStyle w:val="Heading2"/>
      </w:pPr>
      <w:bookmarkStart w:id="23" w:name="qualifications-for-asset-management-specialist"/>
      <w:r>
        <w:t xml:space="preserve">Qualifications for asset management specialist</w:t>
      </w:r>
      <w:bookmarkEnd w:id="23"/>
    </w:p>
    <w:p>
      <w:pPr>
        <w:pStyle w:val="Compact"/>
        <w:numPr>
          <w:numId w:val="1002"/>
          <w:ilvl w:val="0"/>
        </w:numPr>
      </w:pPr>
      <w:r>
        <w:t xml:space="preserve">Excellent writing skills that can convey complicated investment concepts in an engaging and interesting way</w:t>
      </w:r>
    </w:p>
    <w:p>
      <w:pPr>
        <w:pStyle w:val="Compact"/>
        <w:numPr>
          <w:numId w:val="1002"/>
          <w:ilvl w:val="0"/>
        </w:numPr>
      </w:pPr>
      <w:r>
        <w:t xml:space="preserve">Highly educated to degree level or equivalent</w:t>
      </w:r>
    </w:p>
    <w:p>
      <w:pPr>
        <w:pStyle w:val="Compact"/>
        <w:numPr>
          <w:numId w:val="1002"/>
          <w:ilvl w:val="0"/>
        </w:numPr>
      </w:pPr>
      <w:r>
        <w:t xml:space="preserve">A self-starter with excellent product knowledge and an ability to hit the ground running</w:t>
      </w:r>
    </w:p>
    <w:p>
      <w:pPr>
        <w:pStyle w:val="Compact"/>
        <w:numPr>
          <w:numId w:val="1002"/>
          <w:ilvl w:val="0"/>
        </w:numPr>
      </w:pPr>
      <w:r>
        <w:t xml:space="preserve">3+ years of banking related experience and expert knowledge of operational functions of banking</w:t>
      </w:r>
    </w:p>
    <w:p>
      <w:pPr>
        <w:pStyle w:val="Compact"/>
        <w:numPr>
          <w:numId w:val="1002"/>
          <w:ilvl w:val="0"/>
        </w:numPr>
      </w:pPr>
      <w:r>
        <w:t xml:space="preserve">BA/BS in Business, Finance or Accounting</w:t>
      </w:r>
    </w:p>
    <w:p>
      <w:pPr>
        <w:pStyle w:val="Compact"/>
        <w:numPr>
          <w:numId w:val="1002"/>
          <w:ilvl w:val="0"/>
        </w:numPr>
      </w:pPr>
      <w:r>
        <w:t xml:space="preserve">Must have a strong knowledge of JPMC operational units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t-manage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t-manage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2021-10-28T13:37:21Z</dcterms:created>
  <dcterms:modified xsi:type="dcterms:W3CDTF">2021-10-28T13:37:21Z</dcterms:modified>
</cp:coreProperties>
</file>