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https://www.velvetjobs.com/job-descriptions/artist-manager</w:t>
        </w:r>
      </w:hyperlink>
    </w:p>
    <w:p>
      <w:pPr>
        <w:pStyle w:val="Heading1"/>
      </w:pPr>
      <w:bookmarkStart w:id="21" w:name="example-of-artist-manager-job-description"/>
      <w:r>
        <w:t xml:space="preserve">Example of Artist Manager Job Description</w:t>
      </w:r>
      <w:bookmarkEnd w:id="21"/>
    </w:p>
    <w:p>
      <w:pPr>
        <w:pStyle w:val="Compact"/>
      </w:pPr>
      <w:r>
        <w:t xml:space="preserve">Our company is growing rapidly and is hiring for an artist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rtist-manager"/>
      <w:r>
        <w:t xml:space="preserve">Responsibilities for artist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Client Gig Lists</w:t>
      </w:r>
    </w:p>
    <w:p>
      <w:pPr>
        <w:pStyle w:val="Compact"/>
        <w:numPr>
          <w:numId w:val="1001"/>
          <w:ilvl w:val="0"/>
        </w:numPr>
      </w:pPr>
      <w:r>
        <w:t xml:space="preserve">LA gig lists</w:t>
      </w:r>
    </w:p>
    <w:p>
      <w:pPr>
        <w:pStyle w:val="Compact"/>
        <w:numPr>
          <w:numId w:val="1001"/>
          <w:ilvl w:val="0"/>
        </w:numPr>
      </w:pPr>
      <w:r>
        <w:t xml:space="preserve">Artist Manager Duties</w:t>
      </w:r>
    </w:p>
    <w:p>
      <w:pPr>
        <w:pStyle w:val="Compact"/>
        <w:numPr>
          <w:numId w:val="1001"/>
          <w:ilvl w:val="0"/>
        </w:numPr>
      </w:pPr>
      <w:r>
        <w:t xml:space="preserve">Maintain the organization up date folders on the server utilized by the Childrens Design Team</w:t>
      </w:r>
    </w:p>
    <w:p>
      <w:pPr>
        <w:pStyle w:val="Compact"/>
        <w:numPr>
          <w:numId w:val="1001"/>
          <w:ilvl w:val="0"/>
        </w:numPr>
      </w:pPr>
      <w:r>
        <w:t xml:space="preserve">Serve as creative team’s liaison to provide info needed for web &amp; printed materials for sponsor events, presentations</w:t>
      </w:r>
    </w:p>
    <w:p>
      <w:pPr>
        <w:pStyle w:val="Compact"/>
        <w:numPr>
          <w:numId w:val="1001"/>
          <w:ilvl w:val="0"/>
        </w:numPr>
      </w:pPr>
      <w:r>
        <w:t xml:space="preserve">Generate content and business relationships that contribute to other areas of company growth (media exposure, web traffic, consumer data)</w:t>
      </w:r>
    </w:p>
    <w:p>
      <w:pPr>
        <w:pStyle w:val="Compact"/>
        <w:numPr>
          <w:numId w:val="1001"/>
          <w:ilvl w:val="0"/>
        </w:numPr>
      </w:pPr>
      <w:r>
        <w:t xml:space="preserve">Manage high-level planning and negotiation of any artist related events, collaborations and/or sponsorship agreements</w:t>
      </w:r>
    </w:p>
    <w:p>
      <w:pPr>
        <w:pStyle w:val="Compact"/>
        <w:numPr>
          <w:numId w:val="1001"/>
          <w:ilvl w:val="0"/>
        </w:numPr>
      </w:pPr>
      <w:r>
        <w:t xml:space="preserve">Together with Production, contribute towards the casting of artists for project crew plans</w:t>
      </w:r>
    </w:p>
    <w:p>
      <w:pPr>
        <w:pStyle w:val="Compact"/>
        <w:numPr>
          <w:numId w:val="1001"/>
          <w:ilvl w:val="0"/>
        </w:numPr>
      </w:pPr>
      <w:r>
        <w:t xml:space="preserve">Ensure that an intimate understanding of artist’s goals, directions and capabilities is maintained at all times</w:t>
      </w:r>
    </w:p>
    <w:p>
      <w:pPr>
        <w:pStyle w:val="Compact"/>
        <w:numPr>
          <w:numId w:val="1001"/>
          <w:ilvl w:val="0"/>
        </w:numPr>
      </w:pPr>
      <w:r>
        <w:t xml:space="preserve">Seek alignment between artist aspirations/goals and company resourcing requirements</w:t>
      </w:r>
    </w:p>
    <w:p>
      <w:pPr>
        <w:pStyle w:val="Heading2"/>
      </w:pPr>
      <w:bookmarkStart w:id="23" w:name="qualifications-for-artist-manager"/>
      <w:r>
        <w:t xml:space="preserve">Qualifications for artist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public relations, media (both traditional and new media) and digital platforms in Chinese markets</w:t>
      </w:r>
    </w:p>
    <w:p>
      <w:pPr>
        <w:pStyle w:val="Compact"/>
        <w:numPr>
          <w:numId w:val="1002"/>
          <w:ilvl w:val="0"/>
        </w:numPr>
      </w:pPr>
      <w:r>
        <w:t xml:space="preserve">Awareness of digital distribution platforms and standards</w:t>
      </w:r>
    </w:p>
    <w:p>
      <w:pPr>
        <w:pStyle w:val="Compact"/>
        <w:numPr>
          <w:numId w:val="1002"/>
          <w:ilvl w:val="0"/>
        </w:numPr>
      </w:pPr>
      <w:r>
        <w:t xml:space="preserve">Strong understanding of sales operations a plus</w:t>
      </w:r>
    </w:p>
    <w:p>
      <w:pPr>
        <w:pStyle w:val="Compact"/>
        <w:numPr>
          <w:numId w:val="1002"/>
          <w:ilvl w:val="0"/>
        </w:numPr>
      </w:pPr>
      <w:r>
        <w:t xml:space="preserve">Experience with interpreting legal documents a plus</w:t>
      </w:r>
    </w:p>
    <w:p>
      <w:pPr>
        <w:pStyle w:val="Compact"/>
        <w:numPr>
          <w:numId w:val="1002"/>
          <w:ilvl w:val="0"/>
        </w:numPr>
      </w:pPr>
      <w:r>
        <w:t xml:space="preserve">Minimum 5-7 years of music, recording and entertainment industry experience, or 5-7 years working directly with artists at a brand or agency with a direct focus on identifying and supporting artists to build marketing and/or grassroots programs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successfully collaborating with high profile music artists/celebrities, managers, influencers and agents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2021-10-28T12:51:34Z</dcterms:created>
  <dcterms:modified xsi:type="dcterms:W3CDTF">2021-10-28T12:51:34Z</dcterms:modified>
</cp:coreProperties>
</file>