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https://www.velvetjobs.com/job-descriptions/area-sales-director</w:t>
        </w:r>
      </w:hyperlink>
    </w:p>
    <w:p>
      <w:pPr>
        <w:pStyle w:val="Heading1"/>
      </w:pPr>
      <w:bookmarkStart w:id="21" w:name="example-of-area-sales-director-job-description"/>
      <w:r>
        <w:t xml:space="preserve">Example of Area Sales Director Job Description</w:t>
      </w:r>
      <w:bookmarkEnd w:id="21"/>
    </w:p>
    <w:p>
      <w:pPr>
        <w:pStyle w:val="Compact"/>
      </w:pPr>
      <w:r>
        <w:t xml:space="preserve">Our innovative and growing company is hiring for an area sales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rea-sales-director"/>
      <w:r>
        <w:t xml:space="preserve">Responsibilities for area sales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Fosters key business relationships with local community and civic leaders in the San Francisco and San Jose areas that enhances AS and VX</w:t>
      </w:r>
    </w:p>
    <w:p>
      <w:pPr>
        <w:pStyle w:val="Compact"/>
        <w:numPr>
          <w:numId w:val="1001"/>
          <w:ilvl w:val="0"/>
        </w:numPr>
      </w:pPr>
      <w:r>
        <w:t xml:space="preserve">Attends and actively participates in marketing, capacity planning, and network alliance meetings to discuss new market opportunities and how best to leverage the AAG network</w:t>
      </w:r>
    </w:p>
    <w:p>
      <w:pPr>
        <w:pStyle w:val="Compact"/>
        <w:numPr>
          <w:numId w:val="1001"/>
          <w:ilvl w:val="0"/>
        </w:numPr>
      </w:pPr>
      <w:r>
        <w:t xml:space="preserve">Evaluates, approves, and implements marketing related promotions to help drive corporate sales efforts</w:t>
      </w:r>
    </w:p>
    <w:p>
      <w:pPr>
        <w:pStyle w:val="Compact"/>
        <w:numPr>
          <w:numId w:val="1001"/>
          <w:ilvl w:val="0"/>
        </w:numPr>
      </w:pPr>
      <w:r>
        <w:t xml:space="preserve">Monitors revenue, commissions, and contract performance within the district to ensure maximum revenue attainment</w:t>
      </w:r>
    </w:p>
    <w:p>
      <w:pPr>
        <w:pStyle w:val="Compact"/>
        <w:numPr>
          <w:numId w:val="1001"/>
          <w:ilvl w:val="0"/>
        </w:numPr>
      </w:pPr>
      <w:r>
        <w:t xml:space="preserve">Oversees development of an effective lead generation program and adoption of a customer relationship management (CRM) tool</w:t>
      </w:r>
    </w:p>
    <w:p>
      <w:pPr>
        <w:pStyle w:val="Compact"/>
        <w:numPr>
          <w:numId w:val="1001"/>
          <w:ilvl w:val="0"/>
        </w:numPr>
      </w:pPr>
      <w:r>
        <w:t xml:space="preserve">Monitors competitive activity within the corporate and agency community and suggests possible strategies to gain a competitive advantage</w:t>
      </w:r>
    </w:p>
    <w:p>
      <w:pPr>
        <w:pStyle w:val="Compact"/>
        <w:numPr>
          <w:numId w:val="1001"/>
          <w:ilvl w:val="0"/>
        </w:numPr>
      </w:pPr>
      <w:r>
        <w:t xml:space="preserve">Communicate regularly with Post-acute Care Sales (PCS) counterparts, Acute Care Sales (AC) Management and AC representatives to target and strategize current and future opportunities</w:t>
      </w:r>
    </w:p>
    <w:p>
      <w:pPr>
        <w:pStyle w:val="Compact"/>
        <w:numPr>
          <w:numId w:val="1001"/>
          <w:ilvl w:val="0"/>
        </w:numPr>
      </w:pPr>
      <w:r>
        <w:t xml:space="preserve">Work with your PCS counterparts to target with National Accounts, Corporate Sales and AC/ASC Field Sales Management those opportunities specifically related to conducting Utilization Reviews for a specific strategic outcome</w:t>
      </w:r>
    </w:p>
    <w:p>
      <w:pPr>
        <w:pStyle w:val="Compact"/>
        <w:numPr>
          <w:numId w:val="1001"/>
          <w:ilvl w:val="0"/>
        </w:numPr>
      </w:pPr>
      <w:r>
        <w:t xml:space="preserve">Demonstrate full understanding and capability of preparing and presenting the complete Financial Analysis and overseeing the full implementation process for a Utilization Review</w:t>
      </w:r>
    </w:p>
    <w:p>
      <w:pPr>
        <w:pStyle w:val="Compact"/>
        <w:numPr>
          <w:numId w:val="1001"/>
          <w:ilvl w:val="0"/>
        </w:numPr>
      </w:pPr>
      <w:r>
        <w:t xml:space="preserve">Implement the Utilization Review</w:t>
      </w:r>
    </w:p>
    <w:p>
      <w:pPr>
        <w:pStyle w:val="Heading2"/>
      </w:pPr>
      <w:bookmarkStart w:id="23" w:name="qualifications-for-area-sales-director"/>
      <w:r>
        <w:t xml:space="preserve">Qualifications for area sales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complex software development lifecycle</w:t>
      </w:r>
    </w:p>
    <w:p>
      <w:pPr>
        <w:pStyle w:val="Compact"/>
        <w:numPr>
          <w:numId w:val="1002"/>
          <w:ilvl w:val="0"/>
        </w:numPr>
      </w:pPr>
      <w:r>
        <w:t xml:space="preserve">Proven relationships with the top management of Canada’s major Channel and Alliance Partners is a requirement</w:t>
      </w:r>
    </w:p>
    <w:p>
      <w:pPr>
        <w:pStyle w:val="Compact"/>
        <w:numPr>
          <w:numId w:val="1002"/>
          <w:ilvl w:val="0"/>
        </w:numPr>
      </w:pPr>
      <w:r>
        <w:t xml:space="preserve">Experience in the virtualization market is preferred</w:t>
      </w:r>
    </w:p>
    <w:p>
      <w:pPr>
        <w:pStyle w:val="Compact"/>
        <w:numPr>
          <w:numId w:val="1002"/>
          <w:ilvl w:val="0"/>
        </w:numPr>
      </w:pPr>
      <w:r>
        <w:t xml:space="preserve">Com or similar CRM experience is required</w:t>
      </w:r>
    </w:p>
    <w:p>
      <w:pPr>
        <w:pStyle w:val="Compact"/>
        <w:numPr>
          <w:numId w:val="1002"/>
          <w:ilvl w:val="0"/>
        </w:numPr>
      </w:pPr>
      <w:r>
        <w:t xml:space="preserve">Must be a skilled motivator with a demonstrated ability to manage top Channel Partners</w:t>
      </w:r>
    </w:p>
    <w:p>
      <w:pPr>
        <w:pStyle w:val="Compact"/>
        <w:numPr>
          <w:numId w:val="1002"/>
          <w:ilvl w:val="0"/>
        </w:numPr>
      </w:pPr>
      <w:r>
        <w:t xml:space="preserve">Excellent management and communication skills (written and verbal) with an ability to interact effectively with C-level executives and senior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2021-10-28T18:34:56Z</dcterms:created>
  <dcterms:modified xsi:type="dcterms:W3CDTF">2021-10-28T18:34:56Z</dcterms:modified>
</cp:coreProperties>
</file>