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https://www.velvetjobs.com/job-descriptions/area-business-manager</w:t>
        </w:r>
      </w:hyperlink>
    </w:p>
    <w:p>
      <w:pPr>
        <w:pStyle w:val="Heading1"/>
      </w:pPr>
      <w:bookmarkStart w:id="21" w:name="example-of-area-business-manager-job-description"/>
      <w:r>
        <w:t xml:space="preserve">Example of Area Business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area business manager. To join our growing team, please review the list of responsibilities and qualifications.</w:t>
      </w:r>
    </w:p>
    <w:p>
      <w:pPr>
        <w:pStyle w:val="Heading2"/>
      </w:pPr>
      <w:bookmarkStart w:id="22" w:name="responsibilities-for-area-business-manager"/>
      <w:r>
        <w:t xml:space="preserve">Responsibilities for area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will support the Business Management team for USAF Programs</w:t>
      </w:r>
    </w:p>
    <w:p>
      <w:pPr>
        <w:pStyle w:val="Compact"/>
        <w:numPr>
          <w:numId w:val="1001"/>
          <w:ilvl w:val="0"/>
        </w:numPr>
      </w:pPr>
      <w:r>
        <w:t xml:space="preserve">Support Directorate in Profit and Loss analysis</w:t>
      </w:r>
    </w:p>
    <w:p>
      <w:pPr>
        <w:pStyle w:val="Compact"/>
        <w:numPr>
          <w:numId w:val="1001"/>
          <w:ilvl w:val="0"/>
        </w:numPr>
      </w:pPr>
      <w:r>
        <w:t xml:space="preserve">Support Directorate in overall program cost analysis</w:t>
      </w:r>
    </w:p>
    <w:p>
      <w:pPr>
        <w:pStyle w:val="Compact"/>
        <w:numPr>
          <w:numId w:val="1001"/>
          <w:ilvl w:val="0"/>
        </w:numPr>
      </w:pPr>
      <w:r>
        <w:t xml:space="preserve">Must have extensive knowledge of cost tracking requirements for US Government contractors</w:t>
      </w:r>
    </w:p>
    <w:p>
      <w:pPr>
        <w:pStyle w:val="Compact"/>
        <w:numPr>
          <w:numId w:val="1001"/>
          <w:ilvl w:val="0"/>
        </w:numPr>
      </w:pPr>
      <w:r>
        <w:t xml:space="preserve">Sell the full spectrum of SLS portfolio incl</w:t>
      </w:r>
    </w:p>
    <w:p>
      <w:pPr>
        <w:pStyle w:val="Compact"/>
        <w:numPr>
          <w:numId w:val="1001"/>
          <w:ilvl w:val="0"/>
        </w:numPr>
      </w:pPr>
      <w:r>
        <w:t xml:space="preserve">Bachelors degree and 8+ years of proven experience with “solution” selling at the C-level</w:t>
      </w:r>
    </w:p>
    <w:p>
      <w:pPr>
        <w:pStyle w:val="Compact"/>
        <w:numPr>
          <w:numId w:val="1001"/>
          <w:ilvl w:val="0"/>
        </w:numPr>
      </w:pPr>
      <w:r>
        <w:t xml:space="preserve">The main focus of this role will be to prospect, present and close new business while</w:t>
      </w:r>
    </w:p>
    <w:p>
      <w:pPr>
        <w:pStyle w:val="Compact"/>
        <w:numPr>
          <w:numId w:val="1001"/>
          <w:ilvl w:val="0"/>
        </w:numPr>
      </w:pPr>
      <w:r>
        <w:t xml:space="preserve">Manage existing accounts to grow future business and maintain top-drawer customer satisfaction</w:t>
      </w:r>
    </w:p>
    <w:p>
      <w:pPr>
        <w:pStyle w:val="Compact"/>
        <w:numPr>
          <w:numId w:val="1001"/>
          <w:ilvl w:val="0"/>
        </w:numPr>
      </w:pPr>
      <w:r>
        <w:t xml:space="preserve">Plan, develop and present winning sales presentations</w:t>
      </w:r>
    </w:p>
    <w:p>
      <w:pPr>
        <w:pStyle w:val="Compact"/>
        <w:numPr>
          <w:numId w:val="1001"/>
          <w:ilvl w:val="0"/>
        </w:numPr>
      </w:pPr>
      <w:r>
        <w:t xml:space="preserve">Perform all management activities of the IBDE Team including, but not limited to, performance evaluation, recruiting, training, education, and goal setting</w:t>
      </w:r>
    </w:p>
    <w:p>
      <w:pPr>
        <w:pStyle w:val="Heading2"/>
      </w:pPr>
      <w:bookmarkStart w:id="23" w:name="qualifications-for-area-business-manager"/>
      <w:r>
        <w:t xml:space="preserve">Qualifications for area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corporate-office or other field-based roles</w:t>
      </w:r>
    </w:p>
    <w:p>
      <w:pPr>
        <w:pStyle w:val="Compact"/>
        <w:numPr>
          <w:numId w:val="1002"/>
          <w:ilvl w:val="0"/>
        </w:numPr>
      </w:pPr>
      <w:r>
        <w:t xml:space="preserve">Proactively identifies obstacles and responds by developing and implementing action plans to achieve challenging goals</w:t>
      </w:r>
    </w:p>
    <w:p>
      <w:pPr>
        <w:pStyle w:val="Compact"/>
        <w:numPr>
          <w:numId w:val="1002"/>
          <w:ilvl w:val="0"/>
        </w:numPr>
      </w:pPr>
      <w:r>
        <w:t xml:space="preserve">Uses appropriate methods and a flexible interpersonal style to help build a cohesive team</w:t>
      </w:r>
    </w:p>
    <w:p>
      <w:pPr>
        <w:pStyle w:val="Compact"/>
        <w:numPr>
          <w:numId w:val="1002"/>
          <w:ilvl w:val="0"/>
        </w:numPr>
      </w:pPr>
      <w:r>
        <w:t xml:space="preserve">Ability/Willingness to travel extensively (70-80%) to manage area personnel and business activities as necessary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 as demonstrated by consistent high ranking (top 30%) over 3 years (+), achievement awards</w:t>
      </w:r>
    </w:p>
    <w:p>
      <w:pPr>
        <w:pStyle w:val="Compact"/>
        <w:numPr>
          <w:numId w:val="1002"/>
          <w:ilvl w:val="0"/>
        </w:numPr>
      </w:pPr>
      <w:r>
        <w:t xml:space="preserve">Ability to work with and meet deadlines, handle concurrent tasks/projects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ea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ea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2021-10-28T13:34:37Z</dcterms:created>
  <dcterms:modified xsi:type="dcterms:W3CDTF">2021-10-28T13:34:37Z</dcterms:modified>
</cp:coreProperties>
</file>