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https://www.velvetjobs.com/job-descriptions/architectural-drafter</w:t>
        </w:r>
      </w:hyperlink>
    </w:p>
    <w:p>
      <w:pPr>
        <w:pStyle w:val="Heading1"/>
      </w:pPr>
      <w:bookmarkStart w:id="21" w:name="example-of-architectural-drafter-job-description"/>
      <w:r>
        <w:t xml:space="preserve">Example of Architectural Drafter Job Description</w:t>
      </w:r>
      <w:bookmarkEnd w:id="21"/>
    </w:p>
    <w:p>
      <w:pPr>
        <w:pStyle w:val="Compact"/>
      </w:pPr>
      <w:r>
        <w:t xml:space="preserve">Our growing company is looking for an architectural drafter. To join our growing team, please review the list of responsibilities and qualifications.</w:t>
      </w:r>
    </w:p>
    <w:p>
      <w:pPr>
        <w:pStyle w:val="Heading2"/>
      </w:pPr>
      <w:bookmarkStart w:id="22" w:name="responsibilities-for-architectural-drafter"/>
      <w:r>
        <w:t xml:space="preserve">Responsibilities for architectural drafter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both the manual and computer-based AutoCAD</w:t>
      </w:r>
    </w:p>
    <w:p>
      <w:pPr>
        <w:pStyle w:val="Compact"/>
        <w:numPr>
          <w:numId w:val="1001"/>
          <w:ilvl w:val="0"/>
        </w:numPr>
      </w:pPr>
      <w:r>
        <w:t xml:space="preserve">Create 3-D drawings of each floor using Revit</w:t>
      </w:r>
    </w:p>
    <w:p>
      <w:pPr>
        <w:pStyle w:val="Compact"/>
        <w:numPr>
          <w:numId w:val="1001"/>
          <w:ilvl w:val="0"/>
        </w:numPr>
      </w:pPr>
      <w:r>
        <w:t xml:space="preserve">Assist in preparation of specifications and perform other related work as required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&amp; support of CADD standards</w:t>
      </w:r>
    </w:p>
    <w:p>
      <w:pPr>
        <w:pStyle w:val="Compact"/>
        <w:numPr>
          <w:numId w:val="1001"/>
          <w:ilvl w:val="0"/>
        </w:numPr>
      </w:pPr>
      <w:r>
        <w:t xml:space="preserve">Assist with the training and orientation of intern and temporary drafters</w:t>
      </w:r>
    </w:p>
    <w:p>
      <w:pPr>
        <w:pStyle w:val="Compact"/>
        <w:numPr>
          <w:numId w:val="1001"/>
          <w:ilvl w:val="0"/>
        </w:numPr>
      </w:pPr>
      <w:r>
        <w:t xml:space="preserve">Provide general and administrative support to the office operations</w:t>
      </w:r>
    </w:p>
    <w:p>
      <w:pPr>
        <w:pStyle w:val="Compact"/>
        <w:numPr>
          <w:numId w:val="1001"/>
          <w:ilvl w:val="0"/>
        </w:numPr>
      </w:pPr>
      <w:r>
        <w:t xml:space="preserve">Provide the necessary updated plans per home contract for the permitting process</w:t>
      </w:r>
    </w:p>
    <w:p>
      <w:pPr>
        <w:pStyle w:val="Compact"/>
        <w:numPr>
          <w:numId w:val="1001"/>
          <w:ilvl w:val="0"/>
        </w:numPr>
      </w:pPr>
      <w:r>
        <w:t xml:space="preserve">Facilitate changes required by state and county codes</w:t>
      </w:r>
    </w:p>
    <w:p>
      <w:pPr>
        <w:pStyle w:val="Compact"/>
        <w:numPr>
          <w:numId w:val="1001"/>
          <w:ilvl w:val="0"/>
        </w:numPr>
      </w:pPr>
      <w:r>
        <w:t xml:space="preserve">Provide lot fits and pool fits when applicable</w:t>
      </w:r>
    </w:p>
    <w:p>
      <w:pPr>
        <w:pStyle w:val="Compact"/>
        <w:numPr>
          <w:numId w:val="1001"/>
          <w:ilvl w:val="0"/>
        </w:numPr>
      </w:pPr>
      <w:r>
        <w:t xml:space="preserve">Order all field sets for construction</w:t>
      </w:r>
    </w:p>
    <w:p>
      <w:pPr>
        <w:pStyle w:val="Heading2"/>
      </w:pPr>
      <w:bookmarkStart w:id="23" w:name="qualifications-for-architectural-drafter"/>
      <w:r>
        <w:t xml:space="preserve">Qualifications for architectural drafter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working with MS Office Software (Excel, Windows, PowerPoint)</w:t>
      </w:r>
    </w:p>
    <w:p>
      <w:pPr>
        <w:pStyle w:val="Compact"/>
        <w:numPr>
          <w:numId w:val="1002"/>
          <w:ilvl w:val="0"/>
        </w:numPr>
      </w:pPr>
      <w:r>
        <w:t xml:space="preserve">Enrolled in N.C.A.R.B</w:t>
      </w:r>
    </w:p>
    <w:p>
      <w:pPr>
        <w:pStyle w:val="Compact"/>
        <w:numPr>
          <w:numId w:val="1002"/>
          <w:ilvl w:val="0"/>
        </w:numPr>
      </w:pPr>
      <w:r>
        <w:t xml:space="preserve">Associates degree in Drafting or Bachelor’s degree in Architecture, Engineering or Construction preferred</w:t>
      </w:r>
    </w:p>
    <w:p>
      <w:pPr>
        <w:pStyle w:val="Compact"/>
        <w:numPr>
          <w:numId w:val="1002"/>
          <w:ilvl w:val="0"/>
        </w:numPr>
      </w:pPr>
      <w:r>
        <w:t xml:space="preserve">Knowledge of residential construction techniques, construction documents, building codes and CAD concepts is a plus</w:t>
      </w:r>
    </w:p>
    <w:p>
      <w:pPr>
        <w:pStyle w:val="Compact"/>
        <w:numPr>
          <w:numId w:val="1002"/>
          <w:ilvl w:val="0"/>
        </w:numPr>
      </w:pPr>
      <w:r>
        <w:t xml:space="preserve">Software Skills – Word, Excel, and ACAD required</w:t>
      </w:r>
    </w:p>
    <w:p>
      <w:pPr>
        <w:pStyle w:val="Compact"/>
        <w:numPr>
          <w:numId w:val="1002"/>
          <w:ilvl w:val="0"/>
        </w:numPr>
      </w:pPr>
      <w:r>
        <w:t xml:space="preserve">Purchasing and supply chain experience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ural-draf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ural-draf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2021-10-28T13:06:19Z</dcterms:created>
  <dcterms:modified xsi:type="dcterms:W3CDTF">2021-10-28T13:06:19Z</dcterms:modified>
</cp:coreProperties>
</file>