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https://www.velvetjobs.com/job-descriptions/architectural-designer</w:t>
        </w:r>
      </w:hyperlink>
    </w:p>
    <w:p>
      <w:pPr>
        <w:pStyle w:val="Heading1"/>
      </w:pPr>
      <w:bookmarkStart w:id="21" w:name="example-of-architectural-designer-job-description"/>
      <w:r>
        <w:t xml:space="preserve">Example of Architectural Designer Job Description</w:t>
      </w:r>
      <w:bookmarkEnd w:id="21"/>
    </w:p>
    <w:p>
      <w:pPr>
        <w:pStyle w:val="Compact"/>
      </w:pPr>
      <w:r>
        <w:t xml:space="preserve">Our company is growing rapidly and is hiring for an architectural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ural-designer"/>
      <w:r>
        <w:t xml:space="preserve">Responsibilities for architectural designer</w:t>
      </w:r>
      <w:bookmarkEnd w:id="22"/>
    </w:p>
    <w:p>
      <w:pPr>
        <w:pStyle w:val="Compact"/>
        <w:numPr>
          <w:numId w:val="1001"/>
          <w:ilvl w:val="0"/>
        </w:numPr>
      </w:pPr>
      <w:r>
        <w:t xml:space="preserve">Accountable for assigned architectural design activities, the accuracy, budget, reporting, and timeliness of all assigned projects</w:t>
      </w:r>
    </w:p>
    <w:p>
      <w:pPr>
        <w:pStyle w:val="Compact"/>
        <w:numPr>
          <w:numId w:val="1001"/>
          <w:ilvl w:val="0"/>
        </w:numPr>
      </w:pPr>
      <w:r>
        <w:t xml:space="preserve">Complete and manage the completion of architectural drawings in AutoCAD to support the creative project assigned to</w:t>
      </w:r>
    </w:p>
    <w:p>
      <w:pPr>
        <w:pStyle w:val="Compact"/>
        <w:numPr>
          <w:numId w:val="1001"/>
          <w:ilvl w:val="0"/>
        </w:numPr>
      </w:pPr>
      <w:r>
        <w:t xml:space="preserve">Provide and manage electronic 3-D modeling services in Sketch Up or other formats that accurately and clearly depict the architectural design intent</w:t>
      </w:r>
    </w:p>
    <w:p>
      <w:pPr>
        <w:pStyle w:val="Compact"/>
        <w:numPr>
          <w:numId w:val="1001"/>
          <w:ilvl w:val="0"/>
        </w:numPr>
      </w:pPr>
      <w:r>
        <w:t xml:space="preserve">Direct the assembly of documentation into a presentation format utilizing Adobe Photoshop, Power Point and/or other digital formats</w:t>
      </w:r>
    </w:p>
    <w:p>
      <w:pPr>
        <w:pStyle w:val="Compact"/>
        <w:numPr>
          <w:numId w:val="1001"/>
          <w:ilvl w:val="0"/>
        </w:numPr>
      </w:pPr>
      <w:r>
        <w:t xml:space="preserve">Manage the development of aesthetic design, color boards, sketching and drafting needed to convey the design intent to outside Architectural and Engineering firms</w:t>
      </w:r>
    </w:p>
    <w:p>
      <w:pPr>
        <w:pStyle w:val="Compact"/>
        <w:numPr>
          <w:numId w:val="1001"/>
          <w:ilvl w:val="0"/>
        </w:numPr>
      </w:pPr>
      <w:r>
        <w:t xml:space="preserve">Prepare/ contribute to architectural studies</w:t>
      </w:r>
    </w:p>
    <w:p>
      <w:pPr>
        <w:pStyle w:val="Compact"/>
        <w:numPr>
          <w:numId w:val="1001"/>
          <w:ilvl w:val="0"/>
        </w:numPr>
      </w:pPr>
      <w:r>
        <w:t xml:space="preserve">Provide advice and consultation to clients on architectural matters, including compliance with codes and regulations</w:t>
      </w:r>
    </w:p>
    <w:p>
      <w:pPr>
        <w:pStyle w:val="Compact"/>
        <w:numPr>
          <w:numId w:val="1001"/>
          <w:ilvl w:val="0"/>
        </w:numPr>
      </w:pPr>
      <w:r>
        <w:t xml:space="preserve">Perform data definition and element coordination within BIM (Revit or ArchiCAD) based on set construction elements and standards</w:t>
      </w:r>
    </w:p>
    <w:p>
      <w:pPr>
        <w:pStyle w:val="Compact"/>
        <w:numPr>
          <w:numId w:val="1001"/>
          <w:ilvl w:val="0"/>
        </w:numPr>
      </w:pPr>
      <w:r>
        <w:t xml:space="preserve">Perform design option analysis for cost efficiency, constructability</w:t>
      </w:r>
    </w:p>
    <w:p>
      <w:pPr>
        <w:pStyle w:val="Compact"/>
        <w:numPr>
          <w:numId w:val="1001"/>
          <w:ilvl w:val="0"/>
        </w:numPr>
      </w:pPr>
      <w:r>
        <w:t xml:space="preserve">Responsible for providing clarifications and in-field solutions to the contractor during construction utilizing drawings, sketches, and 3-D electronic models</w:t>
      </w:r>
    </w:p>
    <w:p>
      <w:pPr>
        <w:pStyle w:val="Heading2"/>
      </w:pPr>
      <w:bookmarkStart w:id="23" w:name="qualifications-for-architectural-designer"/>
      <w:r>
        <w:t xml:space="preserve">Qualifications for architectural designer</w:t>
      </w:r>
      <w:bookmarkEnd w:id="23"/>
    </w:p>
    <w:p>
      <w:pPr>
        <w:pStyle w:val="Compact"/>
        <w:numPr>
          <w:numId w:val="1002"/>
          <w:ilvl w:val="0"/>
        </w:numPr>
      </w:pPr>
      <w:r>
        <w:t xml:space="preserve">Bachelor’s degree in interior design/architecture or the equivalent in experience and evidence of exceptional ability</w:t>
      </w:r>
    </w:p>
    <w:p>
      <w:pPr>
        <w:pStyle w:val="Compact"/>
        <w:numPr>
          <w:numId w:val="1002"/>
          <w:ilvl w:val="0"/>
        </w:numPr>
      </w:pPr>
      <w:r>
        <w:t xml:space="preserve">NCARB Record</w:t>
      </w:r>
    </w:p>
    <w:p>
      <w:pPr>
        <w:pStyle w:val="Compact"/>
        <w:numPr>
          <w:numId w:val="1002"/>
          <w:ilvl w:val="0"/>
        </w:numPr>
      </w:pPr>
      <w:r>
        <w:t xml:space="preserve">B.Arch , M.Arch</w:t>
      </w:r>
    </w:p>
    <w:p>
      <w:pPr>
        <w:pStyle w:val="Compact"/>
        <w:numPr>
          <w:numId w:val="1002"/>
          <w:ilvl w:val="0"/>
        </w:numPr>
      </w:pPr>
      <w:r>
        <w:t xml:space="preserve">Responsible for researching and obtaining data and design information related to the theme parks and resort</w:t>
      </w:r>
    </w:p>
    <w:p>
      <w:pPr>
        <w:pStyle w:val="Compact"/>
        <w:numPr>
          <w:numId w:val="1002"/>
          <w:ilvl w:val="0"/>
        </w:numPr>
      </w:pPr>
      <w:r>
        <w:t xml:space="preserve">15+ years' experience with 3+ years in a supervisory role working on medium to large scale projects</w:t>
      </w:r>
    </w:p>
    <w:p>
      <w:pPr>
        <w:pStyle w:val="Compact"/>
        <w:numPr>
          <w:numId w:val="1002"/>
          <w:ilvl w:val="0"/>
        </w:numPr>
      </w:pPr>
      <w:r>
        <w:t xml:space="preserve">Strong conceptual design skills in exploring innovative approaches in an interdisciplinary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ural-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ural-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2021-10-28T12:53:49Z</dcterms:created>
  <dcterms:modified xsi:type="dcterms:W3CDTF">2021-10-28T12:53:49Z</dcterms:modified>
</cp:coreProperties>
</file>