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https://www.velvetjobs.com/job-descriptions/architect</w:t>
        </w:r>
      </w:hyperlink>
    </w:p>
    <w:p>
      <w:pPr>
        <w:pStyle w:val="Heading1"/>
      </w:pPr>
      <w:bookmarkStart w:id="21" w:name="example-of-architect-job-description"/>
      <w:r>
        <w:t xml:space="preserve">Example of Architect Job Description</w:t>
      </w:r>
      <w:bookmarkEnd w:id="21"/>
    </w:p>
    <w:p>
      <w:pPr>
        <w:pStyle w:val="Compact"/>
      </w:pPr>
      <w:r>
        <w:t xml:space="preserve">Our company is growing rapidly and is looking for an architect.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rchitect"/>
      <w:r>
        <w:t xml:space="preserve">Responsibilities for architect</w:t>
      </w:r>
      <w:bookmarkEnd w:id="22"/>
    </w:p>
    <w:p>
      <w:pPr>
        <w:pStyle w:val="Compact"/>
        <w:numPr>
          <w:numId w:val="1001"/>
          <w:ilvl w:val="0"/>
        </w:numPr>
      </w:pPr>
      <w:r>
        <w:t xml:space="preserve">Alignment of our Argentina, Uruguay y Paraguay</w:t>
      </w:r>
    </w:p>
    <w:p>
      <w:pPr>
        <w:pStyle w:val="Compact"/>
        <w:numPr>
          <w:numId w:val="1001"/>
          <w:ilvl w:val="0"/>
        </w:numPr>
      </w:pPr>
      <w:r>
        <w:t xml:space="preserve">Building Practice Development Strategy, Programs, and Workshops</w:t>
      </w:r>
    </w:p>
    <w:p>
      <w:pPr>
        <w:pStyle w:val="Compact"/>
        <w:numPr>
          <w:numId w:val="1001"/>
          <w:ilvl w:val="0"/>
        </w:numPr>
      </w:pPr>
      <w:r>
        <w:t xml:space="preserve">Provide new construction architectural design services including concept and project development and scoping</w:t>
      </w:r>
    </w:p>
    <w:p>
      <w:pPr>
        <w:pStyle w:val="Compact"/>
        <w:numPr>
          <w:numId w:val="1001"/>
          <w:ilvl w:val="0"/>
        </w:numPr>
      </w:pPr>
      <w:r>
        <w:t xml:space="preserve">Prepare floor plans, elevations, schematics and renderings</w:t>
      </w:r>
    </w:p>
    <w:p>
      <w:pPr>
        <w:pStyle w:val="Compact"/>
        <w:numPr>
          <w:numId w:val="1001"/>
          <w:ilvl w:val="0"/>
        </w:numPr>
      </w:pPr>
      <w:r>
        <w:t xml:space="preserve">Provide various pre-design services which may include conducting feasibility and environmental impact studies</w:t>
      </w:r>
    </w:p>
    <w:p>
      <w:pPr>
        <w:pStyle w:val="Compact"/>
        <w:numPr>
          <w:numId w:val="1001"/>
          <w:ilvl w:val="0"/>
        </w:numPr>
      </w:pPr>
      <w:r>
        <w:t xml:space="preserve">Select a site, or specify the requirements the design must meet</w:t>
      </w:r>
    </w:p>
    <w:p>
      <w:pPr>
        <w:pStyle w:val="Compact"/>
        <w:numPr>
          <w:numId w:val="1001"/>
          <w:ilvl w:val="0"/>
        </w:numPr>
      </w:pPr>
      <w:r>
        <w:t xml:space="preserve">Develop final construction plans that show the building’s appearance details for its construction</w:t>
      </w:r>
    </w:p>
    <w:p>
      <w:pPr>
        <w:pStyle w:val="Compact"/>
        <w:numPr>
          <w:numId w:val="1001"/>
          <w:ilvl w:val="0"/>
        </w:numPr>
      </w:pPr>
      <w:r>
        <w:t xml:space="preserve">Promptly execute necessary changes throughout the planning and design processes</w:t>
      </w:r>
    </w:p>
    <w:p>
      <w:pPr>
        <w:pStyle w:val="Compact"/>
        <w:numPr>
          <w:numId w:val="1001"/>
          <w:ilvl w:val="0"/>
        </w:numPr>
      </w:pPr>
      <w:r>
        <w:t xml:space="preserve">Responsible for selected construction inspections, quality control, submittal reviews</w:t>
      </w:r>
    </w:p>
    <w:p>
      <w:pPr>
        <w:pStyle w:val="Compact"/>
        <w:numPr>
          <w:numId w:val="1001"/>
          <w:ilvl w:val="0"/>
        </w:numPr>
      </w:pPr>
      <w:r>
        <w:t xml:space="preserve">Develops/improves strategic processes and direction for projects</w:t>
      </w:r>
    </w:p>
    <w:p>
      <w:pPr>
        <w:pStyle w:val="Heading2"/>
      </w:pPr>
      <w:bookmarkStart w:id="23" w:name="qualifications-for-architect"/>
      <w:r>
        <w:t xml:space="preserve">Qualifications for architect</w:t>
      </w:r>
      <w:bookmarkEnd w:id="23"/>
    </w:p>
    <w:p>
      <w:pPr>
        <w:pStyle w:val="Compact"/>
        <w:numPr>
          <w:numId w:val="1002"/>
          <w:ilvl w:val="0"/>
        </w:numPr>
      </w:pPr>
      <w:r>
        <w:t xml:space="preserve">At least 7+ year’s relevant experience including business development, pre-sales and enterprise CRM implementations, deployment and/or distributed system implementation, working with partners and GSIs</w:t>
      </w:r>
    </w:p>
    <w:p>
      <w:pPr>
        <w:pStyle w:val="Compact"/>
        <w:numPr>
          <w:numId w:val="1002"/>
          <w:ilvl w:val="0"/>
        </w:numPr>
      </w:pPr>
      <w:r>
        <w:t xml:space="preserve">A minimum of 10 years in consulting/SI environments in the datacenter and IT infrastructure space</w:t>
      </w:r>
    </w:p>
    <w:p>
      <w:pPr>
        <w:pStyle w:val="Compact"/>
        <w:numPr>
          <w:numId w:val="1002"/>
          <w:ilvl w:val="0"/>
        </w:numPr>
      </w:pPr>
      <w:r>
        <w:t xml:space="preserve">A deep understanding of markets, customers and partner business and IT environment</w:t>
      </w:r>
    </w:p>
    <w:p>
      <w:pPr>
        <w:pStyle w:val="Compact"/>
        <w:numPr>
          <w:numId w:val="1002"/>
          <w:ilvl w:val="0"/>
        </w:numPr>
      </w:pPr>
      <w:r>
        <w:t xml:space="preserve">Very strong knowledge of payment processing</w:t>
      </w:r>
    </w:p>
    <w:p>
      <w:pPr>
        <w:pStyle w:val="Compact"/>
        <w:numPr>
          <w:numId w:val="1002"/>
          <w:ilvl w:val="0"/>
        </w:numPr>
      </w:pPr>
      <w:r>
        <w:t xml:space="preserve">Record of successful leadership in a fast-paced, Agile development environment</w:t>
      </w:r>
    </w:p>
    <w:p>
      <w:pPr>
        <w:pStyle w:val="Compact"/>
        <w:numPr>
          <w:numId w:val="1002"/>
          <w:ilvl w:val="0"/>
        </w:numPr>
      </w:pPr>
      <w:r>
        <w:t xml:space="preserve">Ability to design, create and deliver solution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rchite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rchite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2021-10-28T13:02:10Z</dcterms:created>
  <dcterms:modified xsi:type="dcterms:W3CDTF">2021-10-28T13:02:10Z</dcterms:modified>
</cp:coreProperties>
</file>