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https://www.velvetjobs.com/job-descriptions/architect-senior-advisor</w:t>
        </w:r>
      </w:hyperlink>
    </w:p>
    <w:p>
      <w:pPr>
        <w:pStyle w:val="Heading1"/>
      </w:pPr>
      <w:bookmarkStart w:id="21" w:name="example-of-architect-senior-advisor-job-description"/>
      <w:r>
        <w:t xml:space="preserve">Example of Architect Senior Advisor Job Description</w:t>
      </w:r>
      <w:bookmarkEnd w:id="21"/>
    </w:p>
    <w:p>
      <w:pPr>
        <w:pStyle w:val="Compact"/>
      </w:pPr>
      <w:r>
        <w:t xml:space="preserve">Our company is growing rapidly and is hiring for an architect senior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senior-advisor"/>
      <w:r>
        <w:t xml:space="preserve">Responsibilities for architect senior advisor</w:t>
      </w:r>
      <w:bookmarkEnd w:id="22"/>
    </w:p>
    <w:p>
      <w:pPr>
        <w:pStyle w:val="Compact"/>
        <w:numPr>
          <w:numId w:val="1001"/>
          <w:ilvl w:val="0"/>
        </w:numPr>
      </w:pPr>
      <w:r>
        <w:t xml:space="preserve">You will contribute to the design, build /Support of new solution stacks that are requested by the field as part of the Customer Transformation Support</w:t>
      </w:r>
    </w:p>
    <w:p>
      <w:pPr>
        <w:pStyle w:val="Compact"/>
        <w:numPr>
          <w:numId w:val="1001"/>
          <w:ilvl w:val="0"/>
        </w:numPr>
      </w:pPr>
      <w:r>
        <w:t xml:space="preserve">Digital Cities customer/partner engagement building an in-depth knowledge of clients' business objectives that can be translated into Digital City business opportunities</w:t>
      </w:r>
    </w:p>
    <w:p>
      <w:pPr>
        <w:pStyle w:val="Compact"/>
        <w:numPr>
          <w:numId w:val="1001"/>
          <w:ilvl w:val="0"/>
        </w:numPr>
      </w:pPr>
      <w:r>
        <w:t xml:space="preserve">Presentation of Digital Cities vision, strategy, and programs at industry events, conferences and customer forums</w:t>
      </w:r>
    </w:p>
    <w:p>
      <w:pPr>
        <w:pStyle w:val="Compact"/>
        <w:numPr>
          <w:numId w:val="1001"/>
          <w:ilvl w:val="0"/>
        </w:numPr>
      </w:pPr>
      <w:r>
        <w:t xml:space="preserve">Engage with the key ecosystem partners (SI’s, ISVs, OEM’s) on the solution/architecture development</w:t>
      </w:r>
    </w:p>
    <w:p>
      <w:pPr>
        <w:pStyle w:val="Compact"/>
        <w:numPr>
          <w:numId w:val="1001"/>
          <w:ilvl w:val="0"/>
        </w:numPr>
      </w:pPr>
      <w:r>
        <w:t xml:space="preserve">For large/key opportunities, provide solution blueprints and pilot architecture support as an SME</w:t>
      </w:r>
    </w:p>
    <w:p>
      <w:pPr>
        <w:pStyle w:val="Compact"/>
        <w:numPr>
          <w:numId w:val="1001"/>
          <w:ilvl w:val="0"/>
        </w:numPr>
      </w:pPr>
      <w:r>
        <w:t xml:space="preserve">Work with Enterprise and UI architects on defining, designing, establishing, and growing the iOS platform on which applications are built</w:t>
      </w:r>
    </w:p>
    <w:p>
      <w:pPr>
        <w:pStyle w:val="Compact"/>
        <w:numPr>
          <w:numId w:val="1001"/>
          <w:ilvl w:val="0"/>
        </w:numPr>
      </w:pPr>
      <w:r>
        <w:t xml:space="preserve">Design, define, and support deploying mobile applications in a fast-paced, dynamic, and creative environment</w:t>
      </w:r>
    </w:p>
    <w:p>
      <w:pPr>
        <w:pStyle w:val="Compact"/>
        <w:numPr>
          <w:numId w:val="1001"/>
          <w:ilvl w:val="0"/>
        </w:numPr>
      </w:pPr>
      <w:r>
        <w:t xml:space="preserve">Build efficient, well-documented code with Swift/Objective C in iOS using Xcode for proof of concepts/components</w:t>
      </w:r>
    </w:p>
    <w:p>
      <w:pPr>
        <w:pStyle w:val="Compact"/>
        <w:numPr>
          <w:numId w:val="1001"/>
          <w:ilvl w:val="0"/>
        </w:numPr>
      </w:pPr>
      <w:r>
        <w:t xml:space="preserve">Partner with Sr Product &amp; Sr Engineering leadership to convey the needs and strategy in which the iOS platform should be enhanced and moved forward</w:t>
      </w:r>
    </w:p>
    <w:p>
      <w:pPr>
        <w:pStyle w:val="Compact"/>
        <w:numPr>
          <w:numId w:val="1001"/>
          <w:ilvl w:val="0"/>
        </w:numPr>
      </w:pPr>
      <w:r>
        <w:t xml:space="preserve">Provide Subject Matter Expert (SME) oversight and development support on future application updates and maintenance</w:t>
      </w:r>
    </w:p>
    <w:p>
      <w:pPr>
        <w:pStyle w:val="Heading2"/>
      </w:pPr>
      <w:bookmarkStart w:id="23" w:name="qualifications-for-architect-senior-advisor"/>
      <w:r>
        <w:t xml:space="preserve">Qualifications for architect senior advisor</w:t>
      </w:r>
      <w:bookmarkEnd w:id="23"/>
    </w:p>
    <w:p>
      <w:pPr>
        <w:pStyle w:val="Compact"/>
        <w:numPr>
          <w:numId w:val="1002"/>
          <w:ilvl w:val="0"/>
        </w:numPr>
      </w:pPr>
      <w:r>
        <w:t xml:space="preserve">Motivate and train peers when required</w:t>
      </w:r>
    </w:p>
    <w:p>
      <w:pPr>
        <w:pStyle w:val="Compact"/>
        <w:numPr>
          <w:numId w:val="1002"/>
          <w:ilvl w:val="0"/>
        </w:numPr>
      </w:pPr>
      <w:r>
        <w:t xml:space="preserve">Level of experience on systems including Networking, Unix, Linux and VMware bases systems</w:t>
      </w:r>
    </w:p>
    <w:p>
      <w:pPr>
        <w:pStyle w:val="Compact"/>
        <w:numPr>
          <w:numId w:val="1002"/>
          <w:ilvl w:val="0"/>
        </w:numPr>
      </w:pPr>
      <w:r>
        <w:t xml:space="preserve">Customer focused and good client relation skills</w:t>
      </w:r>
    </w:p>
    <w:p>
      <w:pPr>
        <w:pStyle w:val="Compact"/>
        <w:numPr>
          <w:numId w:val="1002"/>
          <w:ilvl w:val="0"/>
        </w:numPr>
      </w:pPr>
      <w:r>
        <w:t xml:space="preserve">Contribute to the implementation and refinement of the strategy for the Application Risk programme both globally and in the region</w:t>
      </w:r>
    </w:p>
    <w:p>
      <w:pPr>
        <w:pStyle w:val="Compact"/>
        <w:numPr>
          <w:numId w:val="1002"/>
          <w:ilvl w:val="0"/>
        </w:numPr>
      </w:pPr>
      <w:r>
        <w:t xml:space="preserve">You will have a minimum of to 5 years experience in information security or related fields and risk analysis techniques</w:t>
      </w:r>
    </w:p>
    <w:p>
      <w:pPr>
        <w:pStyle w:val="Compact"/>
        <w:numPr>
          <w:numId w:val="1002"/>
          <w:ilvl w:val="0"/>
        </w:numPr>
      </w:pPr>
      <w:r>
        <w:t xml:space="preserve">You will use your strong technical, interpersonal, organizational, written and verbal communication skills to interact with your internal clients locally and globally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senior-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senior-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2021-10-28T18:30:33Z</dcterms:created>
  <dcterms:modified xsi:type="dcterms:W3CDTF">2021-10-28T18:30:33Z</dcterms:modified>
</cp:coreProperties>
</file>