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https://www.velvetjobs.com/job-descriptions/architect-business</w:t>
        </w:r>
      </w:hyperlink>
    </w:p>
    <w:p>
      <w:pPr>
        <w:pStyle w:val="Heading1"/>
      </w:pPr>
      <w:bookmarkStart w:id="21" w:name="example-of-architect-business-job-description"/>
      <w:r>
        <w:t xml:space="preserve">Example of Architect, Business Job Description</w:t>
      </w:r>
      <w:bookmarkEnd w:id="21"/>
    </w:p>
    <w:p>
      <w:pPr>
        <w:pStyle w:val="Compact"/>
      </w:pPr>
      <w:r>
        <w:t xml:space="preserve">Our company is growing rapidly and is looking to fill the role of architect, business. If you are looking for an exciting place to work, please take a look at the list of qualifications below.</w:t>
      </w:r>
    </w:p>
    <w:p>
      <w:pPr>
        <w:pStyle w:val="Heading2"/>
      </w:pPr>
      <w:bookmarkStart w:id="22" w:name="responsibilities-for-architect-business"/>
      <w:r>
        <w:t xml:space="preserve">Responsibilities for architect, business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Mentor, coach and grow team members to align with business delivery needs</w:t>
      </w:r>
    </w:p>
    <w:p>
      <w:pPr>
        <w:pStyle w:val="Compact"/>
        <w:numPr>
          <w:numId w:val="1001"/>
          <w:ilvl w:val="0"/>
        </w:numPr>
      </w:pPr>
      <w:r>
        <w:t xml:space="preserve">Apply a structured business process approach and methodology for gathering brand strategies</w:t>
      </w:r>
    </w:p>
    <w:p>
      <w:pPr>
        <w:pStyle w:val="Compact"/>
        <w:numPr>
          <w:numId w:val="1001"/>
          <w:ilvl w:val="0"/>
        </w:numPr>
      </w:pPr>
      <w:r>
        <w:t xml:space="preserve">Apply a structured business process approach and methodology for collating cross brand synergies</w:t>
      </w:r>
    </w:p>
    <w:p>
      <w:pPr>
        <w:pStyle w:val="Compact"/>
        <w:numPr>
          <w:numId w:val="1001"/>
          <w:ilvl w:val="0"/>
        </w:numPr>
      </w:pPr>
      <w:r>
        <w:t xml:space="preserve">The enterprise architect focuses on business architecture and is a leader for the definition of enterprise value streams and all associated relationships</w:t>
      </w:r>
    </w:p>
    <w:p>
      <w:pPr>
        <w:pStyle w:val="Compact"/>
        <w:numPr>
          <w:numId w:val="1001"/>
          <w:ilvl w:val="0"/>
        </w:numPr>
      </w:pPr>
      <w:r>
        <w:t xml:space="preserve">Subject matter expert regarding business architecture</w:t>
      </w:r>
    </w:p>
    <w:p>
      <w:pPr>
        <w:pStyle w:val="Compact"/>
        <w:numPr>
          <w:numId w:val="1001"/>
          <w:ilvl w:val="0"/>
        </w:numPr>
      </w:pPr>
      <w:r>
        <w:t xml:space="preserve">Define enterprise business architecture standards, guidelines and principles for the Agency</w:t>
      </w:r>
    </w:p>
    <w:p>
      <w:pPr>
        <w:pStyle w:val="Compact"/>
        <w:numPr>
          <w:numId w:val="1001"/>
          <w:ilvl w:val="0"/>
        </w:numPr>
      </w:pPr>
      <w:r>
        <w:t xml:space="preserve">Identify opportunities to innovate enterprise business processes and analyze the impact of new/changes to enterprise business processes and related business capabilities</w:t>
      </w:r>
    </w:p>
    <w:p>
      <w:pPr>
        <w:pStyle w:val="Compact"/>
        <w:numPr>
          <w:numId w:val="1001"/>
          <w:ilvl w:val="0"/>
        </w:numPr>
      </w:pPr>
      <w:r>
        <w:t xml:space="preserve">Collaborate in the development of enterprise business capabilities and processes</w:t>
      </w:r>
    </w:p>
    <w:p>
      <w:pPr>
        <w:pStyle w:val="Compact"/>
        <w:numPr>
          <w:numId w:val="1001"/>
          <w:ilvl w:val="0"/>
        </w:numPr>
      </w:pPr>
      <w:r>
        <w:t xml:space="preserve">Develop an enterprise business architecture strategy based on varied business scenarios and motivations</w:t>
      </w:r>
    </w:p>
    <w:p>
      <w:pPr>
        <w:pStyle w:val="Compact"/>
        <w:numPr>
          <w:numId w:val="1001"/>
          <w:ilvl w:val="0"/>
        </w:numPr>
      </w:pPr>
      <w:r>
        <w:t xml:space="preserve">Participate in the Business Relationship Manager’s annual review and planning of the IT solutions</w:t>
      </w:r>
    </w:p>
    <w:p>
      <w:pPr>
        <w:pStyle w:val="Heading2"/>
      </w:pPr>
      <w:bookmarkStart w:id="23" w:name="qualifications-for-architect-business"/>
      <w:r>
        <w:t xml:space="preserve">Qualifications for architect, business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a technical lead role for small- or medium-size teams *Strong presentation, executive client management and business development skills *Ideally possess at least 3 years of experience in an industry verticals (Telecommunications, Financial Services, Healthcare)</w:t>
      </w:r>
    </w:p>
    <w:p>
      <w:pPr>
        <w:pStyle w:val="Compact"/>
        <w:numPr>
          <w:numId w:val="1002"/>
          <w:ilvl w:val="0"/>
        </w:numPr>
      </w:pPr>
      <w:r>
        <w:t xml:space="preserve">Well-respected and influential</w:t>
      </w:r>
    </w:p>
    <w:p>
      <w:pPr>
        <w:pStyle w:val="Compact"/>
        <w:numPr>
          <w:numId w:val="1002"/>
          <w:ilvl w:val="0"/>
        </w:numPr>
      </w:pPr>
      <w:r>
        <w:t xml:space="preserve">Able to emphasize methodology, modeling, and governance</w:t>
      </w:r>
    </w:p>
    <w:p>
      <w:pPr>
        <w:pStyle w:val="Compact"/>
        <w:numPr>
          <w:numId w:val="1002"/>
          <w:ilvl w:val="0"/>
        </w:numPr>
      </w:pPr>
      <w:r>
        <w:t xml:space="preserve">Proven leadership experience in managing client relationships (internal and external) team management skills, particularly where a direct reporting relationship does not exist</w:t>
      </w:r>
    </w:p>
    <w:p>
      <w:pPr>
        <w:pStyle w:val="Compact"/>
        <w:numPr>
          <w:numId w:val="1002"/>
          <w:ilvl w:val="0"/>
        </w:numPr>
      </w:pPr>
      <w:r>
        <w:t xml:space="preserve">Excellent communication, presentation, facilitation and negotiating skills</w:t>
      </w:r>
    </w:p>
    <w:p>
      <w:pPr>
        <w:pStyle w:val="Compact"/>
        <w:numPr>
          <w:numId w:val="1002"/>
          <w:ilvl w:val="0"/>
        </w:numPr>
      </w:pPr>
      <w:r>
        <w:t xml:space="preserve">Strong leadership and team-building capabilities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rchitect-busin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rchitect-busin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2021-10-28T13:03:34Z</dcterms:created>
  <dcterms:modified xsi:type="dcterms:W3CDTF">2021-10-28T13:03:34Z</dcterms:modified>
</cp:coreProperties>
</file>